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C86" w:rsidRPr="00A15224" w:rsidRDefault="00854C86" w:rsidP="000164A4">
      <w:pPr>
        <w:spacing w:before="120"/>
        <w:jc w:val="both"/>
        <w:outlineLvl w:val="0"/>
        <w:rPr>
          <w:rFonts w:ascii="TH SarabunPSK" w:eastAsia="Angsana New" w:hAnsi="TH SarabunPSK" w:cs="TH SarabunPSK"/>
          <w:sz w:val="36"/>
          <w:szCs w:val="36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Pr="00A15224">
        <w:rPr>
          <w:rFonts w:ascii="TH SarabunPSK" w:eastAsia="Angsana New" w:hAnsi="TH SarabunPSK" w:cs="TH SarabunPSK"/>
          <w:sz w:val="36"/>
          <w:szCs w:val="36"/>
          <w:cs/>
        </w:rPr>
        <w:t xml:space="preserve">   สารบัญตาราง</w:t>
      </w:r>
    </w:p>
    <w:p w:rsidR="00A903EF" w:rsidRDefault="00A903EF" w:rsidP="004F194C">
      <w:pPr>
        <w:spacing w:before="120"/>
        <w:ind w:left="7920"/>
        <w:outlineLvl w:val="0"/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หน้า</w:t>
      </w:r>
      <w:r w:rsidR="00854C86" w:rsidRPr="00B0701C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</w:p>
    <w:p w:rsidR="00854C86" w:rsidRPr="00A903EF" w:rsidRDefault="00854C86" w:rsidP="004F194C">
      <w:pPr>
        <w:spacing w:before="120"/>
        <w:ind w:left="7920"/>
        <w:outlineLvl w:val="0"/>
        <w:rPr>
          <w:rFonts w:ascii="TH SarabunPSK" w:eastAsia="Angsana New" w:hAnsi="TH SarabunPSK" w:cs="TH SarabunPSK"/>
          <w:sz w:val="32"/>
          <w:szCs w:val="32"/>
        </w:rPr>
      </w:pPr>
      <w:r w:rsidRPr="00B0701C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</w:t>
      </w:r>
      <w:r w:rsidR="00FC4721" w:rsidRPr="00B0701C">
        <w:rPr>
          <w:rFonts w:ascii="TH SarabunPSK" w:eastAsia="Angsana New" w:hAnsi="TH SarabunPSK" w:cs="TH SarabunPSK"/>
          <w:sz w:val="32"/>
          <w:szCs w:val="32"/>
          <w:cs/>
        </w:rPr>
        <w:t xml:space="preserve">    </w:t>
      </w:r>
      <w:r w:rsidRPr="00B0701C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4F194C" w:rsidRPr="00B0701C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</w:p>
    <w:p w:rsidR="000164A4" w:rsidRPr="00A903EF" w:rsidRDefault="000164A4" w:rsidP="00D66FB1">
      <w:pPr>
        <w:outlineLvl w:val="0"/>
        <w:rPr>
          <w:rFonts w:ascii="TH SarabunPSK" w:eastAsia="Angsana New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๑</w:t>
      </w:r>
      <w:r w:rsidR="00854C86"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เขตการปกครองจังหวัดประจวบคีรีขันธ์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854C86" w:rsidRPr="00A903EF">
        <w:rPr>
          <w:rFonts w:ascii="TH SarabunPSK" w:eastAsia="Angsana New" w:hAnsi="TH SarabunPSK" w:cs="TH SarabunPSK"/>
          <w:sz w:val="32"/>
          <w:szCs w:val="32"/>
        </w:rPr>
        <w:t xml:space="preserve">                                       </w:t>
      </w:r>
      <w:r w:rsidR="00FC4721" w:rsidRPr="00A903EF">
        <w:rPr>
          <w:rFonts w:ascii="TH SarabunPSK" w:eastAsia="Angsana New" w:hAnsi="TH SarabunPSK" w:cs="TH SarabunPSK"/>
          <w:sz w:val="32"/>
          <w:szCs w:val="32"/>
        </w:rPr>
        <w:t xml:space="preserve">        </w:t>
      </w:r>
      <w:r w:rsidR="004F194C"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4F194C"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C972BB" w:rsidRPr="00A903EF">
        <w:rPr>
          <w:rFonts w:ascii="TH SarabunPSK" w:eastAsia="Angsana New" w:hAnsi="TH SarabunPSK" w:cs="TH SarabunPSK"/>
          <w:sz w:val="32"/>
          <w:szCs w:val="32"/>
          <w:cs/>
        </w:rPr>
        <w:t>๑๑</w:t>
      </w:r>
    </w:p>
    <w:p w:rsidR="000164A4" w:rsidRPr="00A903EF" w:rsidRDefault="000164A4" w:rsidP="00D66FB1">
      <w:pPr>
        <w:rPr>
          <w:rFonts w:ascii="TH SarabunPSK" w:eastAsia="Times New Roman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๒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Times New Roman" w:hAnsi="TH SarabunPSK" w:cs="TH SarabunPSK"/>
          <w:sz w:val="32"/>
          <w:szCs w:val="32"/>
          <w:cs/>
        </w:rPr>
        <w:t>จำนวนประชากรของ</w:t>
      </w:r>
      <w:r w:rsidRPr="00A903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Times New Roman" w:hAnsi="TH SarabunPSK" w:cs="TH SarabunPSK"/>
          <w:sz w:val="32"/>
          <w:szCs w:val="32"/>
          <w:cs/>
        </w:rPr>
        <w:t>จังหวัดประจวบคีรีขันธ์</w:t>
      </w:r>
      <w:r w:rsidRPr="00A903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Times New Roman" w:hAnsi="TH SarabunPSK" w:cs="TH SarabunPSK"/>
          <w:sz w:val="32"/>
          <w:szCs w:val="32"/>
          <w:cs/>
        </w:rPr>
        <w:t>ณ เดือน ธันวาคม พ.ศ.๒๕๕</w:t>
      </w:r>
      <w:r w:rsidR="00C972BB" w:rsidRPr="00A903EF">
        <w:rPr>
          <w:rFonts w:ascii="TH SarabunPSK" w:eastAsia="Times New Roman" w:hAnsi="TH SarabunPSK" w:cs="TH SarabunPSK"/>
          <w:sz w:val="32"/>
          <w:szCs w:val="32"/>
          <w:cs/>
        </w:rPr>
        <w:t>๕</w:t>
      </w:r>
      <w:r w:rsidR="00FC4721" w:rsidRPr="00A903EF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FC4721" w:rsidRPr="00A903E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27E90" w:rsidRPr="00A903E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972BB" w:rsidRPr="00A903EF">
        <w:rPr>
          <w:rFonts w:ascii="TH SarabunPSK" w:eastAsia="Times New Roman" w:hAnsi="TH SarabunPSK" w:cs="TH SarabunPSK"/>
          <w:sz w:val="32"/>
          <w:szCs w:val="32"/>
          <w:cs/>
        </w:rPr>
        <w:t>๑๑</w:t>
      </w:r>
    </w:p>
    <w:p w:rsidR="00527E90" w:rsidRPr="00A903EF" w:rsidRDefault="00527E90" w:rsidP="00154ABD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๓</w:t>
      </w:r>
      <w:r w:rsidRPr="00A903EF">
        <w:rPr>
          <w:rFonts w:ascii="TH SarabunPSK" w:eastAsia="Times New Roman" w:hAnsi="TH SarabunPSK" w:cs="TH SarabunPSK"/>
          <w:sz w:val="32"/>
          <w:szCs w:val="32"/>
          <w:cs/>
        </w:rPr>
        <w:t xml:space="preserve"> จำนวนประชากรรายกลุ่มอายุ จำแนกเพศ </w:t>
      </w:r>
      <w:r w:rsidRPr="00A903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Times New Roman" w:hAnsi="TH SarabunPSK" w:cs="TH SarabunPSK"/>
          <w:sz w:val="32"/>
          <w:szCs w:val="32"/>
          <w:cs/>
        </w:rPr>
        <w:t>ณ ธันวาคม พ.ศ. ๒๕๕๕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           ๑๒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br/>
      </w:r>
      <w:r w:rsidR="00D87CDC"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D87CDC" w:rsidRPr="00A903EF">
        <w:rPr>
          <w:rFonts w:ascii="TH SarabunPSK" w:eastAsia="Angsana New" w:hAnsi="TH SarabunPSK" w:cs="TH SarabunPSK"/>
          <w:sz w:val="32"/>
          <w:szCs w:val="32"/>
          <w:cs/>
        </w:rPr>
        <w:t>๔ อายุคาดเฉลี่ยเมื่อแรกเกิดจำแนกตามเพศ  ปี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D87CD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๒๕๔๘ – </w:t>
      </w:r>
      <w:r w:rsidR="00C972BB" w:rsidRPr="00A903EF">
        <w:rPr>
          <w:rFonts w:ascii="TH SarabunPSK" w:eastAsia="Times New Roman" w:hAnsi="TH SarabunPSK" w:cs="TH SarabunPSK"/>
          <w:sz w:val="32"/>
          <w:szCs w:val="32"/>
          <w:cs/>
        </w:rPr>
        <w:t>๒๕๕๕</w:t>
      </w:r>
      <w:r w:rsidR="00232B8A"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="004F194C" w:rsidRPr="00A903EF">
        <w:rPr>
          <w:rFonts w:ascii="TH SarabunPSK" w:eastAsia="Angsana New" w:hAnsi="TH SarabunPSK" w:cs="TH SarabunPSK"/>
          <w:sz w:val="32"/>
          <w:szCs w:val="32"/>
        </w:rPr>
        <w:t xml:space="preserve">        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="00C972BB" w:rsidRPr="00A903EF">
        <w:rPr>
          <w:rFonts w:ascii="TH SarabunPSK" w:eastAsia="Angsana New" w:hAnsi="TH SarabunPSK" w:cs="TH SarabunPSK"/>
          <w:sz w:val="32"/>
          <w:szCs w:val="32"/>
          <w:cs/>
        </w:rPr>
        <w:t>๑๓</w:t>
      </w:r>
    </w:p>
    <w:p w:rsidR="00527E90" w:rsidRPr="00A903EF" w:rsidRDefault="00527E90" w:rsidP="00D66FB1">
      <w:pPr>
        <w:rPr>
          <w:rFonts w:ascii="TH SarabunPSK" w:eastAsia="Angsana New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๕ แสดงอัตราการครองเตียงผู้ป่วยใน ในโรงพยาบาลสังกัดกระทรวงสาธารณสุข</w:t>
      </w:r>
      <w:r w:rsidR="00D57CBC" w:rsidRPr="00A903EF">
        <w:rPr>
          <w:rFonts w:ascii="TH SarabunPSK" w:eastAsia="Angsana New" w:hAnsi="TH SarabunPSK" w:cs="TH SarabunPSK"/>
          <w:sz w:val="32"/>
          <w:szCs w:val="32"/>
        </w:rPr>
        <w:t xml:space="preserve">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>๑๘</w:t>
      </w:r>
    </w:p>
    <w:p w:rsidR="00527E90" w:rsidRPr="00A903EF" w:rsidRDefault="00154ABD" w:rsidP="00D66FB1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เปรียบเทียบปีงบประมาณ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๒๕๕๐-๒๕๕๕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 xml:space="preserve"> (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ที่มา : รายงาน 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 xml:space="preserve">0110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รง.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>5)</w:t>
      </w:r>
    </w:p>
    <w:p w:rsidR="00527E90" w:rsidRPr="00A903EF" w:rsidRDefault="00527E90" w:rsidP="00D66FB1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๖ แสดงวันนอนเฉลี่ยของผู้ป่วยใน ในโรงพยาบาลสังกัดกระทรวงสาธารณสุข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๑๘             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 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เปรียบเทียบปีงบประมาณ ๒๕๕๐-๒๕๕๕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(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ที่มา : รายงาน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0110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รง.</w:t>
      </w:r>
      <w:r w:rsidRPr="00A903EF">
        <w:rPr>
          <w:rFonts w:ascii="TH SarabunPSK" w:eastAsia="Angsana New" w:hAnsi="TH SarabunPSK" w:cs="TH SarabunPSK"/>
          <w:sz w:val="32"/>
          <w:szCs w:val="32"/>
        </w:rPr>
        <w:t>5)</w:t>
      </w:r>
    </w:p>
    <w:p w:rsidR="00527E90" w:rsidRPr="00A903EF" w:rsidRDefault="00527E90" w:rsidP="00D66FB1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๗ แสดงอัตราตายต่อพันประชากรของผู้ป่วยใน ในโรงพยาบาลสังกัด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๑๙        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กระทรวงสาธารณสุขเปรียบเทียบปีงบประมาณ ๒๕๕๐-๒๕๕๕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384243"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                           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๘ แสดงสัดส่วน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Refer in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ต่อ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Refer out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ของผู้ป่วย ในโรงพยาบาลสังกัดกระทรวง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๑๙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 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สาธารณสุข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เปรียบเทียบปีงบประมาณ ๒๕๕๐-๒๕๕๕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(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ที่มา : รายงาน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0110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รง.</w:t>
      </w:r>
      <w:r w:rsidRPr="00A903EF">
        <w:rPr>
          <w:rFonts w:ascii="TH SarabunPSK" w:eastAsia="Angsana New" w:hAnsi="TH SarabunPSK" w:cs="TH SarabunPSK"/>
          <w:sz w:val="32"/>
          <w:szCs w:val="32"/>
        </w:rPr>
        <w:t>5)</w:t>
      </w:r>
    </w:p>
    <w:p w:rsidR="00527E90" w:rsidRPr="00A903EF" w:rsidRDefault="00527E90" w:rsidP="00D66FB1">
      <w:pPr>
        <w:rPr>
          <w:rFonts w:ascii="TH SarabunPSK" w:eastAsia="Angsana New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๙ สาเหตุการป่วย 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10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อันดับผู้ป่วยนอกจำแนกตามกลุ่มสาเหตุการป่วยของประชาชน</w:t>
      </w:r>
      <w:r w:rsidR="00384243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>๒๐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            </w:t>
      </w:r>
      <w:r w:rsidR="00384243" w:rsidRPr="00A903EF">
        <w:rPr>
          <w:rFonts w:ascii="TH SarabunPSK" w:eastAsia="Angsana New" w:hAnsi="TH SarabunPSK" w:cs="TH SarabunPSK"/>
          <w:sz w:val="32"/>
          <w:szCs w:val="32"/>
          <w:cs/>
        </w:rPr>
        <w:t>ต่อ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ประชากรพันคน จังหวัด ประจวบคีรีขันธ์ ปี พ.ศ.๒๕๕๓-๒๕๕๕</w:t>
      </w:r>
    </w:p>
    <w:p w:rsidR="00527E90" w:rsidRPr="00A903EF" w:rsidRDefault="00527E90" w:rsidP="00D66FB1">
      <w:pPr>
        <w:rPr>
          <w:rFonts w:ascii="TH SarabunPSK" w:eastAsia="Angsana New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๑๐ สาเหตุการป่วย ๑๐อันดับผู้ป่วยในจำแนกตามกลุ่มสาเหตุป่วยของประชาชน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๒๑     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 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ต่อประชากรแสนคน จังหวัดเขต ๕ปี พ.ศ.๒๕๕๓-๒๕๕๕ข้อมูลทรัพยากรสาธารณสุข         </w:t>
      </w:r>
    </w:p>
    <w:p w:rsidR="00527E90" w:rsidRPr="00A903EF" w:rsidRDefault="00527E90" w:rsidP="00D66FB1">
      <w:pPr>
        <w:pStyle w:val="a3"/>
        <w:tabs>
          <w:tab w:val="clear" w:pos="4153"/>
          <w:tab w:val="clear" w:pos="8306"/>
        </w:tabs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๑๑ จำนวนสถานบริการสาธารณสุขของรัฐ และเอกชนจำแนกรายอำเภอ   </w:t>
      </w:r>
      <w:r w:rsidR="00D57CBC" w:rsidRPr="00A903EF">
        <w:rPr>
          <w:rFonts w:ascii="TH SarabunPSK" w:eastAsia="Angsana New" w:hAnsi="TH SarabunPSK" w:cs="TH SarabunPSK"/>
          <w:sz w:val="32"/>
          <w:szCs w:val="32"/>
        </w:rPr>
        <w:t xml:space="preserve">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>๒๒</w:t>
      </w:r>
    </w:p>
    <w:p w:rsidR="00667DF4" w:rsidRPr="00A903EF" w:rsidRDefault="00527E90" w:rsidP="00667DF4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๑๒ สถานบริการสาธารณสุขภาครัฐและเอกชน   จังหวัดประจวบคีรีขันธ์ 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๒๓   </w:t>
      </w:r>
    </w:p>
    <w:p w:rsidR="00D57CBC" w:rsidRPr="00A903EF" w:rsidRDefault="00527E90" w:rsidP="00667DF4">
      <w:pPr>
        <w:rPr>
          <w:rFonts w:ascii="TH SarabunPSK" w:eastAsia="Angsana New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๑๓ แสดงจำนวนและอัตราตายต่อประชากรแสนคน จ</w:t>
      </w:r>
      <w:r w:rsidRPr="00A903EF">
        <w:rPr>
          <w:rFonts w:ascii="TH SarabunPSK" w:eastAsia="Angsana New" w:hAnsi="TH SarabunPSK" w:cs="TH SarabunPSK"/>
          <w:sz w:val="32"/>
          <w:szCs w:val="32"/>
        </w:rPr>
        <w:t>.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ประจวบคีรีขันธ์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และ </w:t>
      </w:r>
      <w:r w:rsidR="00D57CBC" w:rsidRPr="00A903EF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D57CBC"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="00154ABD"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>๒๔</w:t>
      </w:r>
    </w:p>
    <w:p w:rsidR="00527E90" w:rsidRPr="00A903EF" w:rsidRDefault="00154ABD" w:rsidP="00D66FB1">
      <w:pPr>
        <w:pStyle w:val="a3"/>
        <w:tabs>
          <w:tab w:val="clear" w:pos="4153"/>
          <w:tab w:val="clear" w:pos="8306"/>
        </w:tabs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สัดส่วนการตาย เพศชาย  กับเพศหญิง  ปี พ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>.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ศ  ๒๕๕๐ – ๒๕๕๕</w:t>
      </w:r>
    </w:p>
    <w:p w:rsidR="00527E90" w:rsidRPr="00A903EF" w:rsidRDefault="00527E90" w:rsidP="00D66FB1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snapToGrid w:val="0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๑๔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</w:rPr>
        <w:t>จำนวนและร้อยละ ประชากรตายจำแนกตามกลุ่มอายุและเพศ จ</w:t>
      </w:r>
      <w:r w:rsidRPr="00A903EF">
        <w:rPr>
          <w:rFonts w:ascii="TH SarabunPSK" w:hAnsi="TH SarabunPSK" w:cs="TH SarabunPSK"/>
          <w:snapToGrid w:val="0"/>
          <w:sz w:val="32"/>
          <w:szCs w:val="32"/>
        </w:rPr>
        <w:t>.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</w:rPr>
        <w:t xml:space="preserve">ประจวบคีรีขันธ์ </w:t>
      </w:r>
      <w:r w:rsidR="00154ABD" w:rsidRPr="00A903EF">
        <w:rPr>
          <w:rFonts w:ascii="TH SarabunPSK" w:hAnsi="TH SarabunPSK" w:cs="TH SarabunPSK"/>
          <w:snapToGrid w:val="0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</w:rPr>
        <w:t xml:space="preserve"> </w:t>
      </w:r>
      <w:r w:rsidR="00D57CBC" w:rsidRPr="00A903EF">
        <w:rPr>
          <w:rFonts w:ascii="TH SarabunPSK" w:hAnsi="TH SarabunPSK" w:cs="TH SarabunPSK"/>
          <w:snapToGrid w:val="0"/>
          <w:sz w:val="32"/>
          <w:szCs w:val="32"/>
          <w:cs/>
        </w:rPr>
        <w:t>๒๕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</w:rPr>
        <w:br/>
        <w:t xml:space="preserve">                พ</w:t>
      </w:r>
      <w:r w:rsidRPr="00A903EF">
        <w:rPr>
          <w:rFonts w:ascii="TH SarabunPSK" w:hAnsi="TH SarabunPSK" w:cs="TH SarabunPSK"/>
          <w:snapToGrid w:val="0"/>
          <w:sz w:val="32"/>
          <w:szCs w:val="32"/>
        </w:rPr>
        <w:t>.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</w:rPr>
        <w:t>ศ  ๒๕๕๕</w:t>
      </w:r>
    </w:p>
    <w:p w:rsidR="00D57CBC" w:rsidRPr="00A903EF" w:rsidRDefault="00527E90" w:rsidP="00D66FB1">
      <w:pPr>
        <w:pStyle w:val="a3"/>
        <w:tabs>
          <w:tab w:val="clear" w:pos="4153"/>
          <w:tab w:val="clear" w:pos="8306"/>
        </w:tabs>
        <w:ind w:right="-193"/>
        <w:rPr>
          <w:rFonts w:ascii="TH SarabunPSK" w:eastAsia="Angsana New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๑๕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จำนวนและอัตราตายต่อประชากรแสนคน ตามลำดับของกลุ่มสาเหตุการตาย </w:t>
      </w:r>
      <w:r w:rsidR="00D57CBC" w:rsidRPr="00A903EF">
        <w:rPr>
          <w:rFonts w:ascii="TH SarabunPSK" w:eastAsia="Angsana New" w:hAnsi="TH SarabunPSK" w:cs="TH SarabunPSK"/>
          <w:sz w:val="32"/>
          <w:szCs w:val="32"/>
        </w:rPr>
        <w:t xml:space="preserve">       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>๒๖</w:t>
      </w:r>
    </w:p>
    <w:p w:rsidR="00527E90" w:rsidRPr="00A903EF" w:rsidRDefault="00D57CBC" w:rsidP="00D66FB1">
      <w:pPr>
        <w:pStyle w:val="a3"/>
        <w:tabs>
          <w:tab w:val="clear" w:pos="4153"/>
          <w:tab w:val="clear" w:pos="8306"/>
        </w:tabs>
        <w:ind w:right="-193"/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 xml:space="preserve">10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กลุ่มแรก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>(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ตามบัญชีตารางโรคพื้นฐานของบัญชีจำแนกโรคระหว่างประเทศฉบับ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              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แก้ไขครั้งที่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>10)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พ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>.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ศ ๒๕๕๓- ๒๕๕๕</w:t>
      </w:r>
    </w:p>
    <w:p w:rsidR="00527E90" w:rsidRPr="00A903EF" w:rsidRDefault="00527E90" w:rsidP="00D66FB1">
      <w:pPr>
        <w:pStyle w:val="a3"/>
        <w:tabs>
          <w:tab w:val="clear" w:pos="4153"/>
          <w:tab w:val="clear" w:pos="8306"/>
        </w:tabs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ตารางที่๑๖  จำนวนและอัตราตายต่อประชากรแสนคน จำแนกตามสาเหตุสำคัญ  จังหวัด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  ๒๘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               ประจวบคีรีขันธ์ พ</w:t>
      </w:r>
      <w:r w:rsidRPr="00A903EF">
        <w:rPr>
          <w:rFonts w:ascii="TH SarabunPSK" w:eastAsia="Angsana New" w:hAnsi="TH SarabunPSK" w:cs="TH SarabunPSK"/>
          <w:sz w:val="32"/>
          <w:szCs w:val="32"/>
        </w:rPr>
        <w:t>.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ศ ๒๕๕๓- ๒๕๕๕</w:t>
      </w:r>
    </w:p>
    <w:p w:rsidR="00527E90" w:rsidRPr="00A903EF" w:rsidRDefault="00527E90" w:rsidP="00D66FB1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๑๗ </w:t>
      </w:r>
      <w:r w:rsidRPr="00A903EF">
        <w:rPr>
          <w:rFonts w:ascii="TH SarabunPSK" w:hAnsi="TH SarabunPSK" w:cs="TH SarabunPSK"/>
          <w:sz w:val="32"/>
          <w:szCs w:val="32"/>
          <w:cs/>
        </w:rPr>
        <w:t>แสดงจำนวน , อัตราตายต่อแสนประชากร และ ลำดับการตาย ด้วยเนื้องอกทุกชนิด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๒๙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br/>
      </w:r>
      <w:r w:rsidR="000929FB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154ABD" w:rsidRPr="00A903EF">
        <w:rPr>
          <w:rFonts w:ascii="TH SarabunPSK" w:hAnsi="TH SarabunPSK" w:cs="TH SarabunPSK"/>
          <w:sz w:val="32"/>
          <w:szCs w:val="32"/>
        </w:rPr>
        <w:t xml:space="preserve">              </w:t>
      </w:r>
      <w:r w:rsidRPr="00A903EF">
        <w:rPr>
          <w:rFonts w:ascii="TH SarabunPSK" w:hAnsi="TH SarabunPSK" w:cs="TH SarabunPSK"/>
          <w:sz w:val="32"/>
          <w:szCs w:val="32"/>
        </w:rPr>
        <w:t xml:space="preserve">(C00-D48)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จำแนกรายอำเภอ</w:t>
      </w:r>
      <w:r w:rsidRPr="00A903EF">
        <w:rPr>
          <w:rFonts w:ascii="TH SarabunPSK" w:hAnsi="TH SarabunPSK" w:cs="TH SarabunPSK"/>
          <w:sz w:val="32"/>
          <w:szCs w:val="32"/>
        </w:rPr>
        <w:t xml:space="preserve">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จังหวัดประจวบคีรีขันธ์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พ</w:t>
      </w:r>
      <w:r w:rsidRPr="00A903EF">
        <w:rPr>
          <w:rFonts w:ascii="TH SarabunPSK" w:eastAsia="Angsana New" w:hAnsi="TH SarabunPSK" w:cs="TH SarabunPSK"/>
          <w:sz w:val="32"/>
          <w:szCs w:val="32"/>
        </w:rPr>
        <w:t>.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ศ. ๒๕๕๓ – ๒๕๕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ตารางที่๑๘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4AB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จำนวนและร้อยละของผู้เสียชีวิตด้วยโรคมะเร็ง จำแนกเพศ กลุ่มอายุ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154AB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>๒๙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="00154AB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4ABD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ปี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>ศ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๒๕๕๓- ๒๕๕๕</w:t>
      </w:r>
    </w:p>
    <w:p w:rsidR="00C832FD" w:rsidRPr="00A903EF" w:rsidRDefault="00C832FD" w:rsidP="00D66FB1">
      <w:pPr>
        <w:rPr>
          <w:rFonts w:ascii="TH SarabunPSK" w:hAnsi="TH SarabunPSK" w:cs="TH SarabunPSK"/>
          <w:sz w:val="32"/>
          <w:szCs w:val="32"/>
        </w:rPr>
      </w:pPr>
    </w:p>
    <w:p w:rsidR="00C832FD" w:rsidRPr="00A903EF" w:rsidRDefault="00C832FD" w:rsidP="00D66FB1">
      <w:pPr>
        <w:rPr>
          <w:rFonts w:ascii="TH SarabunPSK" w:hAnsi="TH SarabunPSK" w:cs="TH SarabunPSK"/>
          <w:sz w:val="32"/>
          <w:szCs w:val="32"/>
        </w:rPr>
      </w:pPr>
    </w:p>
    <w:p w:rsidR="00C832FD" w:rsidRPr="00A903EF" w:rsidRDefault="00C832FD" w:rsidP="00D66FB1">
      <w:pPr>
        <w:rPr>
          <w:rFonts w:ascii="TH SarabunPSK" w:hAnsi="TH SarabunPSK" w:cs="TH SarabunPSK"/>
          <w:sz w:val="32"/>
          <w:szCs w:val="32"/>
        </w:rPr>
      </w:pPr>
    </w:p>
    <w:p w:rsidR="00C832FD" w:rsidRPr="00A903EF" w:rsidRDefault="00C832FD" w:rsidP="00D66FB1">
      <w:pPr>
        <w:rPr>
          <w:rFonts w:ascii="TH SarabunPSK" w:hAnsi="TH SarabunPSK" w:cs="TH SarabunPSK"/>
          <w:sz w:val="32"/>
          <w:szCs w:val="32"/>
        </w:rPr>
      </w:pPr>
    </w:p>
    <w:p w:rsidR="00C832FD" w:rsidRPr="00A903EF" w:rsidRDefault="00C832FD" w:rsidP="00C832FD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  <w:t>หน้า</w:t>
      </w:r>
    </w:p>
    <w:p w:rsidR="00C832FD" w:rsidRPr="00A903EF" w:rsidRDefault="00C832FD" w:rsidP="00D66FB1">
      <w:pPr>
        <w:rPr>
          <w:rFonts w:ascii="TH SarabunPSK" w:hAnsi="TH SarabunPSK" w:cs="TH SarabunPSK"/>
          <w:sz w:val="32"/>
          <w:szCs w:val="32"/>
        </w:rPr>
      </w:pP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๑๙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แสดงจำนวน , อัตราตายต่อแสนประชากร และ ลำดับการตาย ด้วย 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154AB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>๓๐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br/>
      </w:r>
      <w:r w:rsidR="00154ABD" w:rsidRPr="00A903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เนื้องอกร้ายที่เต้านม</w:t>
      </w:r>
      <w:r w:rsidRPr="00A903EF">
        <w:rPr>
          <w:rFonts w:ascii="TH SarabunPSK" w:hAnsi="TH SarabunPSK" w:cs="TH SarabunPSK"/>
          <w:sz w:val="32"/>
          <w:szCs w:val="32"/>
        </w:rPr>
        <w:t xml:space="preserve">(C50) </w:t>
      </w:r>
      <w:r w:rsidRPr="00A903EF">
        <w:rPr>
          <w:rFonts w:ascii="TH SarabunPSK" w:hAnsi="TH SarabunPSK" w:cs="TH SarabunPSK"/>
          <w:sz w:val="32"/>
          <w:szCs w:val="32"/>
          <w:cs/>
        </w:rPr>
        <w:t>จำแนกรายอำเภอ</w:t>
      </w:r>
      <w:r w:rsidR="0038424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903EF">
        <w:rPr>
          <w:rFonts w:ascii="TH SarabunPSK" w:hAnsi="TH SarabunPSK" w:cs="TH SarabunPSK"/>
          <w:sz w:val="32"/>
          <w:szCs w:val="32"/>
          <w:cs/>
        </w:rPr>
        <w:t>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>ศ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๒๕๕๓– ๒๕๕๕</w:t>
      </w:r>
      <w:r w:rsidR="004010D7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                                       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</w:t>
      </w:r>
      <w:r w:rsidR="004010D7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๒๐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แสดงจำนวน,อัตราตายต่อแสนประชากร และ ลำดับการตายด้วย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เนื้องอกร้าย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10D7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>๓๐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</w:t>
      </w:r>
      <w:r w:rsidR="004010D7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ที่ปากมดลูก</w:t>
      </w:r>
      <w:r w:rsidRPr="00A903EF">
        <w:rPr>
          <w:rFonts w:ascii="TH SarabunPSK" w:hAnsi="TH SarabunPSK" w:cs="TH SarabunPSK"/>
          <w:sz w:val="32"/>
          <w:szCs w:val="32"/>
        </w:rPr>
        <w:t>( C53 )</w:t>
      </w:r>
      <w:r w:rsidRPr="00A903EF">
        <w:rPr>
          <w:rFonts w:ascii="TH SarabunPSK" w:hAnsi="TH SarabunPSK" w:cs="TH SarabunPSK"/>
          <w:sz w:val="32"/>
          <w:szCs w:val="32"/>
          <w:cs/>
        </w:rPr>
        <w:t>จำแนกรายอำเภอจังหวัดประจวบคีรีขันธ์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ศ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๒๕๕๓ - ๒๕๕</w:t>
      </w:r>
      <w:r w:rsidRPr="00A903EF">
        <w:rPr>
          <w:rFonts w:ascii="TH SarabunPSK" w:hAnsi="TH SarabunPSK" w:cs="TH SarabunPSK"/>
          <w:sz w:val="32"/>
          <w:szCs w:val="32"/>
          <w:cs/>
        </w:rPr>
        <w:t>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๒๑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จำนวนและร้อยละผู้เสียชีวิตด้วยกลุ่มเนื้องอกร้ายทุกชนิด ปี   พ.ศ.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๒๕๕๕</w:t>
      </w:r>
      <w:r w:rsidR="000929FB" w:rsidRPr="00A903EF">
        <w:rPr>
          <w:rFonts w:ascii="TH SarabunPSK" w:hAnsi="TH SarabunPSK" w:cs="TH SarabunPSK"/>
          <w:sz w:val="32"/>
          <w:szCs w:val="32"/>
        </w:rPr>
        <w:t xml:space="preserve">       </w:t>
      </w:r>
      <w:r w:rsidR="004010D7" w:rsidRPr="00A903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>๓๑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๒๒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จำนวน,อัตราตายต่อแสนประชากร และ ลำดับการตาย ด้วย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โรคหัวใจและหลอดเลือด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๓๒      </w:t>
      </w:r>
      <w:r w:rsidR="004010D7"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4010D7" w:rsidRPr="00A903EF">
        <w:rPr>
          <w:rFonts w:ascii="TH SarabunPSK" w:eastAsia="Angsana New" w:hAnsi="TH SarabunPSK" w:cs="TH SarabunPSK"/>
          <w:sz w:val="32"/>
          <w:szCs w:val="32"/>
        </w:rPr>
        <w:br/>
        <w:t xml:space="preserve">               </w:t>
      </w:r>
      <w:r w:rsidRPr="00A903EF">
        <w:rPr>
          <w:rFonts w:ascii="TH SarabunPSK" w:eastAsia="Angsana New" w:hAnsi="TH SarabunPSK" w:cs="TH SarabunPSK"/>
          <w:sz w:val="32"/>
          <w:szCs w:val="32"/>
        </w:rPr>
        <w:t>(I20-25, I26-28, I30-52)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จำแนกรายอำเภอ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ศ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๒๕๕๒ -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๒๓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จำนวนและร้อยละของผู้เสียชีวิตโรคหัวใจและหลอดเลือด จำแนกตามเพศ </w:t>
      </w:r>
      <w:r w:rsidR="000929FB" w:rsidRPr="00A903EF">
        <w:rPr>
          <w:rFonts w:ascii="TH SarabunPSK" w:hAnsi="TH SarabunPSK" w:cs="TH SarabunPSK"/>
          <w:sz w:val="32"/>
          <w:szCs w:val="32"/>
        </w:rPr>
        <w:t xml:space="preserve">          </w:t>
      </w:r>
      <w:r w:rsidR="004010D7" w:rsidRPr="00A903EF">
        <w:rPr>
          <w:rFonts w:ascii="TH SarabunPSK" w:hAnsi="TH SarabunPSK" w:cs="TH SarabunPSK"/>
          <w:sz w:val="32"/>
          <w:szCs w:val="32"/>
        </w:rPr>
        <w:t xml:space="preserve">  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๓๒ </w:t>
      </w:r>
      <w:r w:rsidR="000929FB" w:rsidRPr="00A903EF">
        <w:rPr>
          <w:rFonts w:ascii="TH SarabunPSK" w:hAnsi="TH SarabunPSK" w:cs="TH SarabunPSK"/>
          <w:sz w:val="32"/>
          <w:szCs w:val="32"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</w:rPr>
        <w:br/>
        <w:t xml:space="preserve">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และกลุ่มอายุ 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ปี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>ศ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๒๕๕๒ – ๒๕๕๕</w:t>
      </w:r>
    </w:p>
    <w:p w:rsidR="000929FB" w:rsidRPr="00A903EF" w:rsidRDefault="00527E90" w:rsidP="00D66FB1">
      <w:pPr>
        <w:ind w:right="-1753"/>
        <w:jc w:val="both"/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๒๔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แสดงจำนวน , อัตราตายต่อแสนประชากร และ ลำดับการตาย จากความดันโลหิตสูง 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>๓๓</w:t>
      </w:r>
    </w:p>
    <w:p w:rsidR="00527E90" w:rsidRPr="00A903EF" w:rsidRDefault="000929FB" w:rsidP="00D66FB1">
      <w:pPr>
        <w:ind w:right="-1753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527E90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10D7" w:rsidRPr="00A903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27E90" w:rsidRPr="00A903EF">
        <w:rPr>
          <w:rFonts w:ascii="TH SarabunPSK" w:hAnsi="TH SarabunPSK" w:cs="TH SarabunPSK"/>
          <w:sz w:val="32"/>
          <w:szCs w:val="32"/>
          <w:cs/>
        </w:rPr>
        <w:t xml:space="preserve">ปี  พ.ศ. ๒๕๕๒ – ๒๕๕๕ 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๒๕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จำนวนและร้อยละของผู้เสียชีวิตด้วยความดันโลหิตสูง</w:t>
      </w:r>
      <w:r w:rsidRPr="00A903EF">
        <w:rPr>
          <w:rFonts w:ascii="TH SarabunPSK" w:hAnsi="TH SarabunPSK" w:cs="TH SarabunPSK"/>
          <w:sz w:val="32"/>
          <w:szCs w:val="32"/>
        </w:rPr>
        <w:t xml:space="preserve">( I10 - I15 ) </w:t>
      </w:r>
      <w:r w:rsidRPr="00A903EF">
        <w:rPr>
          <w:rFonts w:ascii="TH SarabunPSK" w:hAnsi="TH SarabunPSK" w:cs="TH SarabunPSK"/>
          <w:sz w:val="32"/>
          <w:szCs w:val="32"/>
          <w:cs/>
        </w:rPr>
        <w:t>จำแนกตามเพศ</w:t>
      </w:r>
      <w:r w:rsidRPr="00A903EF">
        <w:rPr>
          <w:rFonts w:ascii="TH SarabunPSK" w:hAnsi="TH SarabunPSK" w:cs="TH SarabunPSK"/>
          <w:sz w:val="32"/>
          <w:szCs w:val="32"/>
        </w:rPr>
        <w:t xml:space="preserve">   </w:t>
      </w:r>
      <w:r w:rsidR="004010D7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>๓๓</w:t>
      </w:r>
    </w:p>
    <w:p w:rsidR="00527E90" w:rsidRPr="00A903EF" w:rsidRDefault="00527E90" w:rsidP="00D66FB1">
      <w:pPr>
        <w:ind w:right="-1753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และกลุ่มอายุ   ปี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ศ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๒๕๕๒ –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๒๖ แสดงจำนวน,อัตราตายต่อแสนประชากร และ ลำดับการตาย จากหลอดเลือดในสมอง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>๓๔</w:t>
      </w:r>
      <w:r w:rsidRPr="00A903EF">
        <w:rPr>
          <w:rFonts w:ascii="TH SarabunPSK" w:hAnsi="TH SarabunPSK" w:cs="TH SarabunPSK"/>
          <w:sz w:val="32"/>
          <w:szCs w:val="32"/>
        </w:rPr>
        <w:t xml:space="preserve">    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</w:rPr>
        <w:t xml:space="preserve">               ( I60-I69)   </w:t>
      </w:r>
      <w:r w:rsidRPr="00A903EF">
        <w:rPr>
          <w:rFonts w:ascii="TH SarabunPSK" w:hAnsi="TH SarabunPSK" w:cs="TH SarabunPSK"/>
          <w:sz w:val="32"/>
          <w:szCs w:val="32"/>
          <w:cs/>
        </w:rPr>
        <w:t>จำแนกรายอำเภอ</w:t>
      </w:r>
      <w:r w:rsidRPr="00A903EF">
        <w:rPr>
          <w:rFonts w:ascii="TH SarabunPSK" w:hAnsi="TH SarabunPSK" w:cs="TH SarabunPSK"/>
          <w:sz w:val="32"/>
          <w:szCs w:val="32"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  <w:cs/>
        </w:rPr>
        <w:t>จังหวัดประจวบคีรีขันธ์   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ศ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๒๕๕๒ –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</w:t>
      </w:r>
      <w:r w:rsidRPr="00A903EF">
        <w:rPr>
          <w:rFonts w:ascii="TH SarabunPSK" w:hAnsi="TH SarabunPSK" w:cs="TH SarabunPSK"/>
          <w:sz w:val="32"/>
          <w:szCs w:val="32"/>
          <w:cs/>
        </w:rPr>
        <w:t>๒๗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จำนวนและร้อยละของผู้เสียชีวิตด้วยหลอดเลือดในสมอง </w:t>
      </w:r>
      <w:r w:rsidRPr="00A903EF">
        <w:rPr>
          <w:rFonts w:ascii="TH SarabunPSK" w:hAnsi="TH SarabunPSK" w:cs="TH SarabunPSK"/>
          <w:sz w:val="32"/>
          <w:szCs w:val="32"/>
        </w:rPr>
        <w:t>( I60-I69)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จำแนกตามเพศ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>๓๔</w:t>
      </w:r>
      <w:r w:rsidR="000929FB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และกลุ่มอายุ ปี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>ศ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๒๕๕๒ –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๒๘ แสดงจำนวน,อัตราตายต่อแสนประชากร และ ลำดับการตาย จากการฆ่าตัวตายสำเร็จ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>๓๕</w:t>
      </w:r>
      <w:r w:rsidR="000929FB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A903EF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A903EF">
        <w:rPr>
          <w:rFonts w:ascii="TH SarabunPSK" w:hAnsi="TH SarabunPSK" w:cs="TH SarabunPSK"/>
          <w:sz w:val="32"/>
          <w:szCs w:val="32"/>
        </w:rPr>
        <w:br/>
      </w:r>
      <w:r w:rsidR="00F05813" w:rsidRPr="00A903EF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A903EF">
        <w:rPr>
          <w:rFonts w:ascii="TH SarabunPSK" w:hAnsi="TH SarabunPSK" w:cs="TH SarabunPSK"/>
          <w:sz w:val="32"/>
          <w:szCs w:val="32"/>
        </w:rPr>
        <w:t>(X60-X 84)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 จำแนกรายอำเภอ</w:t>
      </w:r>
      <w:r w:rsidRPr="00A903EF">
        <w:rPr>
          <w:rFonts w:ascii="TH SarabunPSK" w:hAnsi="TH SarabunPSK" w:cs="TH SarabunPSK"/>
          <w:sz w:val="32"/>
          <w:szCs w:val="32"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  <w:cs/>
        </w:rPr>
        <w:t>จังหวัดประจวบคีรีขันธ์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>ศ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๒๕๕๒ - ๒๕๕๕</w:t>
      </w:r>
    </w:p>
    <w:p w:rsidR="00527E90" w:rsidRPr="00A903EF" w:rsidRDefault="00527E90" w:rsidP="00D66FB1">
      <w:pPr>
        <w:pStyle w:val="a5"/>
        <w:ind w:right="-1753"/>
        <w:rPr>
          <w:rFonts w:ascii="TH SarabunPSK" w:eastAsia="Angsana New" w:hAnsi="TH SarabunPSK" w:cs="TH SarabunPSK"/>
        </w:rPr>
      </w:pPr>
      <w:r w:rsidRPr="00A903EF">
        <w:rPr>
          <w:rFonts w:ascii="TH SarabunPSK" w:eastAsia="Angsana New" w:hAnsi="TH SarabunPSK" w:cs="TH SarabunPSK"/>
          <w:cs/>
        </w:rPr>
        <w:t xml:space="preserve">ตารางที่ </w:t>
      </w:r>
      <w:r w:rsidRPr="00A903EF">
        <w:rPr>
          <w:rFonts w:ascii="TH SarabunPSK" w:hAnsi="TH SarabunPSK" w:cs="TH SarabunPSK"/>
          <w:cs/>
        </w:rPr>
        <w:t xml:space="preserve">๒๙ จำนวนและร้อยละของผู้เสียชีวิตด้วยการฆ่าตัวตาย </w:t>
      </w:r>
      <w:r w:rsidRPr="00A903EF">
        <w:rPr>
          <w:rFonts w:ascii="TH SarabunPSK" w:hAnsi="TH SarabunPSK" w:cs="TH SarabunPSK"/>
        </w:rPr>
        <w:t xml:space="preserve">(X60-X 84) </w:t>
      </w:r>
      <w:r w:rsidRPr="00A903EF">
        <w:rPr>
          <w:rFonts w:ascii="TH SarabunPSK" w:hAnsi="TH SarabunPSK" w:cs="TH SarabunPSK"/>
          <w:cs/>
        </w:rPr>
        <w:t>จำแนกเพศ</w:t>
      </w:r>
      <w:r w:rsidR="000929FB" w:rsidRPr="00A903EF">
        <w:rPr>
          <w:rFonts w:ascii="TH SarabunPSK" w:eastAsia="Angsana New" w:hAnsi="TH SarabunPSK" w:cs="TH SarabunPSK"/>
          <w:cs/>
        </w:rPr>
        <w:t xml:space="preserve">        </w:t>
      </w:r>
      <w:r w:rsidR="00F05813" w:rsidRPr="00A903EF">
        <w:rPr>
          <w:rFonts w:ascii="TH SarabunPSK" w:eastAsia="Angsana New" w:hAnsi="TH SarabunPSK" w:cs="TH SarabunPSK"/>
          <w:cs/>
        </w:rPr>
        <w:t xml:space="preserve">    </w:t>
      </w:r>
      <w:r w:rsidR="000929FB" w:rsidRPr="00A903EF">
        <w:rPr>
          <w:rFonts w:ascii="TH SarabunPSK" w:eastAsia="Angsana New" w:hAnsi="TH SarabunPSK" w:cs="TH SarabunPSK"/>
          <w:cs/>
        </w:rPr>
        <w:t>๓๕</w:t>
      </w:r>
      <w:r w:rsidR="000929FB" w:rsidRPr="00A903EF">
        <w:rPr>
          <w:rFonts w:ascii="TH SarabunPSK" w:hAnsi="TH SarabunPSK" w:cs="TH SarabunPSK"/>
        </w:rPr>
        <w:t xml:space="preserve"> </w:t>
      </w:r>
      <w:r w:rsidR="000929FB" w:rsidRPr="00A903EF">
        <w:rPr>
          <w:rFonts w:ascii="TH SarabunPSK" w:hAnsi="TH SarabunPSK" w:cs="TH SarabunPSK"/>
          <w:cs/>
        </w:rPr>
        <w:t xml:space="preserve"> </w:t>
      </w:r>
      <w:r w:rsidR="000929FB" w:rsidRPr="00A903EF">
        <w:rPr>
          <w:rFonts w:ascii="TH SarabunPSK" w:hAnsi="TH SarabunPSK" w:cs="TH SarabunPSK"/>
          <w:cs/>
        </w:rPr>
        <w:br/>
      </w:r>
      <w:r w:rsidR="00F05813" w:rsidRPr="00A903EF">
        <w:rPr>
          <w:rFonts w:ascii="TH SarabunPSK" w:hAnsi="TH SarabunPSK" w:cs="TH SarabunPSK"/>
          <w:cs/>
        </w:rPr>
        <w:t xml:space="preserve">               </w:t>
      </w:r>
      <w:r w:rsidRPr="00A903EF">
        <w:rPr>
          <w:rFonts w:ascii="TH SarabunPSK" w:hAnsi="TH SarabunPSK" w:cs="TH SarabunPSK"/>
          <w:cs/>
        </w:rPr>
        <w:t>และกลุ่มอายุ ปี พ</w:t>
      </w:r>
      <w:r w:rsidRPr="00A903EF">
        <w:rPr>
          <w:rFonts w:ascii="TH SarabunPSK" w:hAnsi="TH SarabunPSK" w:cs="TH SarabunPSK"/>
        </w:rPr>
        <w:t>.</w:t>
      </w:r>
      <w:r w:rsidRPr="00A903EF">
        <w:rPr>
          <w:rFonts w:ascii="TH SarabunPSK" w:hAnsi="TH SarabunPSK" w:cs="TH SarabunPSK"/>
          <w:cs/>
        </w:rPr>
        <w:t>ศ</w:t>
      </w:r>
      <w:r w:rsidRPr="00A903EF">
        <w:rPr>
          <w:rFonts w:ascii="TH SarabunPSK" w:hAnsi="TH SarabunPSK" w:cs="TH SarabunPSK"/>
        </w:rPr>
        <w:t xml:space="preserve">.  </w:t>
      </w:r>
      <w:r w:rsidRPr="00A903EF">
        <w:rPr>
          <w:rFonts w:ascii="TH SarabunPSK" w:eastAsia="Angsana New" w:hAnsi="TH SarabunPSK" w:cs="TH SarabunPSK"/>
          <w:cs/>
        </w:rPr>
        <w:t>๒๕๕๒ –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๓๐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จำนวนและ ร้อยละ ของการฆ่าตัวตายสำเร็จ </w:t>
      </w:r>
      <w:r w:rsidRPr="00A903EF">
        <w:rPr>
          <w:rFonts w:ascii="TH SarabunPSK" w:hAnsi="TH SarabunPSK" w:cs="TH SarabunPSK"/>
          <w:sz w:val="32"/>
          <w:szCs w:val="32"/>
        </w:rPr>
        <w:t xml:space="preserve">(X60-X 84) 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จำแนกรายวิธี            </w:t>
      </w:r>
      <w:r w:rsidR="00F05813"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  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>๓๖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              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br/>
        <w:t xml:space="preserve">               จังหวัดประจวบคีรีขันธ์ พ.ศ.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๒๕๕๑ – ๒๕๕๔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๓๑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ประเภท ของการฆ่าตัวตายสำเร็จ </w:t>
      </w:r>
      <w:r w:rsidRPr="00A903EF">
        <w:rPr>
          <w:rFonts w:ascii="TH SarabunPSK" w:hAnsi="TH SarabunPSK" w:cs="TH SarabunPSK"/>
          <w:sz w:val="32"/>
          <w:szCs w:val="32"/>
        </w:rPr>
        <w:t xml:space="preserve">(X60-X 84) 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จำแนกรายกลุ่มอายุ  เพศ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</w:t>
      </w:r>
      <w:r w:rsidR="00F05813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๓</w:t>
      </w:r>
      <w:r w:rsidR="000929FB"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๗</w:t>
      </w:r>
      <w:r w:rsidR="000929FB"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br/>
        <w:t xml:space="preserve">  </w:t>
      </w:r>
      <w:r w:rsidR="00F05813"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            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รายอำเภอ  จังหวัดประจวบคีรีขันธ์    พ.ศ.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๒๕๕</w:t>
      </w:r>
      <w:r w:rsidRPr="00A903EF">
        <w:rPr>
          <w:rFonts w:ascii="TH SarabunPSK" w:hAnsi="TH SarabunPSK" w:cs="TH SarabunPSK"/>
          <w:sz w:val="32"/>
          <w:szCs w:val="32"/>
          <w:cs/>
        </w:rPr>
        <w:t>๕</w:t>
      </w:r>
    </w:p>
    <w:p w:rsidR="00527E90" w:rsidRPr="00A903EF" w:rsidRDefault="00527E90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๓๒ แสดงความครอบคลุมการลงทะเบียนสิทธิหลักประกันสุขภาพ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>๔๐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จังหวัดประจวบคีรีขันธ์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  <w:cs/>
        </w:rPr>
        <w:t>ปี ๒๕๕๕</w:t>
      </w:r>
    </w:p>
    <w:p w:rsidR="00527E90" w:rsidRPr="00A903EF" w:rsidRDefault="00527E90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๓๓ คุณภาพการลงทะเบียนสิทธิสิทธิหลักประกันสุขภาพถ้วนหน้า จังหวัดประจวบคีรีขันธ์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๔๐      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ปี ๒๕๕๕</w:t>
      </w:r>
    </w:p>
    <w:p w:rsidR="00527E90" w:rsidRPr="00A903EF" w:rsidRDefault="00527E90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๓๔ ผลการดำเนินงานเรื่องร้องเรียน/ร้องทุกข์ จังหวัดประจวบคีรีขันธ์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>๔๓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br/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ปีงบประมาณ ๒๕๕๕</w:t>
      </w:r>
    </w:p>
    <w:p w:rsidR="00527E90" w:rsidRPr="00A903EF" w:rsidRDefault="00527E90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๓๕ กองทุนหลักประกันสุขภาพในระดับท้องถิ่นหรือพื้นที่ที่เข้าร่วมโครงการฯ 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>๔๓</w:t>
      </w:r>
    </w:p>
    <w:p w:rsidR="00C832FD" w:rsidRPr="00A903EF" w:rsidRDefault="00C832FD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จังหวัดประจวบคีรีขันธ์</w:t>
      </w:r>
      <w:r w:rsidRPr="00A903EF">
        <w:rPr>
          <w:rFonts w:ascii="TH SarabunPSK" w:hAnsi="TH SarabunPSK" w:cs="TH SarabunPSK"/>
          <w:sz w:val="32"/>
          <w:szCs w:val="32"/>
        </w:rPr>
        <w:t xml:space="preserve">   </w:t>
      </w:r>
      <w:r w:rsidRPr="00A903EF">
        <w:rPr>
          <w:rFonts w:ascii="TH SarabunPSK" w:hAnsi="TH SarabunPSK" w:cs="TH SarabunPSK"/>
          <w:sz w:val="32"/>
          <w:szCs w:val="32"/>
          <w:cs/>
        </w:rPr>
        <w:t>ปีงบประมาณ ๒๕๕๕</w:t>
      </w:r>
    </w:p>
    <w:p w:rsidR="00C832FD" w:rsidRPr="00A903EF" w:rsidRDefault="00C832FD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</w:p>
    <w:p w:rsidR="00C832FD" w:rsidRPr="00A903EF" w:rsidRDefault="00C832FD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</w:p>
    <w:p w:rsidR="00C832FD" w:rsidRPr="00A903EF" w:rsidRDefault="00C832FD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</w:p>
    <w:p w:rsidR="00C832FD" w:rsidRPr="00A903EF" w:rsidRDefault="00C832FD" w:rsidP="00C832FD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  <w:t>หน้า</w:t>
      </w:r>
    </w:p>
    <w:p w:rsidR="00527E90" w:rsidRPr="00A903EF" w:rsidRDefault="00F05813" w:rsidP="00D66FB1">
      <w:pPr>
        <w:pStyle w:val="a7"/>
        <w:spacing w:after="0"/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:rsidR="00527E90" w:rsidRPr="00A903EF" w:rsidRDefault="00527E90" w:rsidP="00D66FB1">
      <w:pPr>
        <w:pStyle w:val="ListParagraph1"/>
        <w:spacing w:after="0" w:line="240" w:lineRule="auto"/>
        <w:ind w:left="0" w:right="28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๓๖ แสดงจำนวนและร้อยละ ของ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อสม.จำแนกรายอำเภอ จังหวัดประจวบคีรีขันธ์     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 ๔๔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ปี ๒๕๕๓ – ๒๕๕๕  (ณ วันที่ ๓๐ กันยายน ของทุกปี)</w:t>
      </w:r>
    </w:p>
    <w:p w:rsidR="00527E90" w:rsidRPr="00A903EF" w:rsidRDefault="00527E90" w:rsidP="00D66FB1">
      <w:pPr>
        <w:textAlignment w:val="bottom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๓๗ </w:t>
      </w:r>
      <w:r w:rsidRPr="00A903EF">
        <w:rPr>
          <w:rFonts w:ascii="TH SarabunPSK" w:hAnsi="TH SarabunPSK" w:cs="TH SarabunPSK"/>
          <w:shadow/>
          <w:kern w:val="24"/>
          <w:sz w:val="32"/>
          <w:szCs w:val="32"/>
          <w:cs/>
        </w:rPr>
        <w:t>แสดงค่าเฉลี่ยจำนวนหลังคาเรือนที่ อสม. รับผิดชอบ</w:t>
      </w:r>
      <w:r w:rsidRPr="00A903EF">
        <w:rPr>
          <w:rFonts w:ascii="TH SarabunPSK" w:hAnsi="TH SarabunPSK" w:cs="TH SarabunPSK"/>
          <w:shadow/>
          <w:kern w:val="24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hadow/>
          <w:kern w:val="24"/>
          <w:sz w:val="32"/>
          <w:szCs w:val="32"/>
          <w:cs/>
        </w:rPr>
        <w:t xml:space="preserve">จังหวัดประจวบคีรีขันธ์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      ๔๕</w:t>
      </w:r>
      <w:r w:rsidR="00F05813" w:rsidRPr="00A903EF">
        <w:rPr>
          <w:rFonts w:ascii="TH SarabunPSK" w:hAnsi="TH SarabunPSK" w:cs="TH SarabunPSK"/>
          <w:shadow/>
          <w:kern w:val="24"/>
          <w:sz w:val="32"/>
          <w:szCs w:val="32"/>
          <w:cs/>
        </w:rPr>
        <w:t xml:space="preserve">   </w:t>
      </w:r>
      <w:r w:rsidR="00F05813" w:rsidRPr="00A903EF">
        <w:rPr>
          <w:rFonts w:ascii="TH SarabunPSK" w:hAnsi="TH SarabunPSK" w:cs="TH SarabunPSK"/>
          <w:shadow/>
          <w:kern w:val="24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shadow/>
          <w:kern w:val="24"/>
          <w:sz w:val="32"/>
          <w:szCs w:val="32"/>
          <w:cs/>
        </w:rPr>
        <w:t>ปี</w:t>
      </w:r>
      <w:r w:rsidR="00F05813" w:rsidRPr="00A903EF">
        <w:rPr>
          <w:rFonts w:ascii="TH SarabunPSK" w:hAnsi="TH SarabunPSK" w:cs="TH SarabunPSK"/>
          <w:shadow/>
          <w:kern w:val="24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hadow/>
          <w:kern w:val="24"/>
          <w:sz w:val="32"/>
          <w:szCs w:val="32"/>
          <w:cs/>
        </w:rPr>
        <w:t>งบประมาณ ๒๕๕๕ ( ณ ๓๐ กันยายน ๒๕๕๕)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๓๘</w:t>
      </w:r>
      <w:r w:rsidRPr="00A903EF">
        <w:rPr>
          <w:rFonts w:ascii="TH SarabunPSK" w:hAnsi="TH SarabunPSK" w:cs="TH SarabunPSK"/>
          <w:shadow/>
          <w:kern w:val="24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ผลการเบิกจ่ายงบประมาณโครงการส่งเสริมอาสาสมัครสาธารณสุขประจำหมู่บ้าน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๔๕</w:t>
      </w:r>
    </w:p>
    <w:p w:rsidR="00527E90" w:rsidRPr="00A903EF" w:rsidRDefault="00F05813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</w:rPr>
        <w:t xml:space="preserve">                </w:t>
      </w:r>
      <w:r w:rsidR="00527E90" w:rsidRPr="00A903EF">
        <w:rPr>
          <w:rFonts w:ascii="TH SarabunPSK" w:hAnsi="TH SarabunPSK" w:cs="TH SarabunPSK"/>
          <w:sz w:val="32"/>
          <w:szCs w:val="32"/>
        </w:rPr>
        <w:t>(</w:t>
      </w:r>
      <w:r w:rsidR="00527E90" w:rsidRPr="00A903EF">
        <w:rPr>
          <w:rFonts w:ascii="TH SarabunPSK" w:hAnsi="TH SarabunPSK" w:cs="TH SarabunPSK"/>
          <w:sz w:val="32"/>
          <w:szCs w:val="32"/>
          <w:cs/>
        </w:rPr>
        <w:t>อสม.)เชิงรุก  จังหวัดประจวบคีรีขันธ์   (ปีงบประมาณ ๒๕๕๓ – ๒๕๕๕)</w:t>
      </w:r>
      <w:r w:rsidR="00527E90" w:rsidRPr="00A903EF">
        <w:rPr>
          <w:rFonts w:ascii="TH SarabunPSK" w:hAnsi="TH SarabunPSK" w:cs="TH SarabunPSK"/>
          <w:sz w:val="32"/>
          <w:szCs w:val="32"/>
        </w:rPr>
        <w:t xml:space="preserve">  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๓๙</w:t>
      </w:r>
      <w:r w:rsidRPr="00A903EF">
        <w:rPr>
          <w:rFonts w:ascii="TH SarabunPSK" w:hAnsi="TH SarabunPSK" w:cs="TH SarabunPSK"/>
          <w:shadow/>
          <w:kern w:val="24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แสดงผลการปฏิบัติงานของ อสม. ปีงบประมาณ ๒๕๕๕ จังหวัดประจวบคีรีขันธ์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   ๔๖</w:t>
      </w:r>
    </w:p>
    <w:p w:rsidR="00527E90" w:rsidRPr="00A903EF" w:rsidRDefault="00527E90" w:rsidP="00D66FB1">
      <w:pPr>
        <w:pStyle w:val="ListParagraph2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๔๐ ผลการคัดเลือก อสม.ดีเด่น จังหวัดประจวบคีรีขันธ์ จำนวน ๑๑ สาขา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820ED4" w:rsidRPr="00A903EF">
        <w:rPr>
          <w:rFonts w:ascii="TH SarabunPSK" w:hAnsi="TH SarabunPSK" w:cs="TH SarabunPSK"/>
          <w:sz w:val="32"/>
          <w:szCs w:val="32"/>
          <w:cs/>
        </w:rPr>
        <w:t xml:space="preserve">             ๔๗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br/>
        <w:t xml:space="preserve">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A903EF">
        <w:rPr>
          <w:rFonts w:ascii="TH SarabunPSK" w:hAnsi="TH SarabunPSK" w:cs="TH SarabunPSK"/>
          <w:sz w:val="32"/>
          <w:szCs w:val="32"/>
          <w:cs/>
        </w:rPr>
        <w:t>ปีงบประมาณ ๒๕๕๕</w:t>
      </w:r>
    </w:p>
    <w:p w:rsidR="00527E90" w:rsidRPr="00A903EF" w:rsidRDefault="00527E90" w:rsidP="00D66FB1">
      <w:pPr>
        <w:pStyle w:val="ListParagraph2"/>
        <w:spacing w:after="0" w:line="240" w:lineRule="auto"/>
        <w:ind w:left="0" w:right="-1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๔๑</w:t>
      </w:r>
      <w:r w:rsidR="00820ED4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แสดงผลการดำเนินงานตำบลจัดการสุขภาพ ปีงบประมาณ ๒๕๕๕</w:t>
      </w:r>
      <w:r w:rsidR="00820ED4" w:rsidRPr="00A903EF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20ED4" w:rsidRPr="00A903EF">
        <w:rPr>
          <w:rFonts w:ascii="TH SarabunPSK" w:hAnsi="TH SarabunPSK" w:cs="TH SarabunPSK"/>
          <w:sz w:val="32"/>
          <w:szCs w:val="32"/>
          <w:cs/>
        </w:rPr>
        <w:t xml:space="preserve">๔๙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ระบบเฝ้าระวังโรค  จังหวัดประจวบคีรีขันธ์ ประจำปี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๔๒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ลำดับของอัตราป่วยโรคในระบบเฝ้าระวัง จังหวัดประจวบคีรีขันธ์ พ.ศ.๒๕๕๕</w:t>
      </w:r>
      <w:r w:rsidR="00820ED4" w:rsidRPr="00A903E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0ED4" w:rsidRPr="00A903EF">
        <w:rPr>
          <w:rFonts w:ascii="TH SarabunPSK" w:hAnsi="TH SarabunPSK" w:cs="TH SarabunPSK"/>
          <w:sz w:val="32"/>
          <w:szCs w:val="32"/>
          <w:cs/>
        </w:rPr>
        <w:t>๕๐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๔๓ ลำดับของอัตราตายและอัตราผู้ป่วยตายโรคในระบบเฝ้าระวัง จ.ประจวบคีรีขันธ์</w:t>
      </w:r>
      <w:r w:rsidR="00820ED4" w:rsidRPr="00A903EF">
        <w:rPr>
          <w:rFonts w:ascii="TH SarabunPSK" w:hAnsi="TH SarabunPSK" w:cs="TH SarabunPSK"/>
          <w:sz w:val="32"/>
          <w:szCs w:val="32"/>
          <w:cs/>
        </w:rPr>
        <w:t xml:space="preserve">      ๕๑               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พ.ศ ๒๕๕๕ </w:t>
      </w:r>
      <w:r w:rsidRPr="00A903EF">
        <w:rPr>
          <w:rFonts w:ascii="TH SarabunPSK" w:hAnsi="TH SarabunPSK" w:cs="TH SarabunPSK"/>
          <w:sz w:val="32"/>
          <w:szCs w:val="32"/>
        </w:rPr>
        <w:t xml:space="preserve">    </w:t>
      </w:r>
      <w:r w:rsidRPr="00A903EF">
        <w:rPr>
          <w:rFonts w:ascii="TH SarabunPSK" w:hAnsi="TH SarabunPSK" w:cs="TH SarabunPSK"/>
          <w:sz w:val="32"/>
          <w:szCs w:val="32"/>
        </w:rPr>
        <w:br/>
      </w:r>
      <w:r w:rsidRPr="00A903EF">
        <w:rPr>
          <w:rFonts w:ascii="TH SarabunPSK" w:hAnsi="TH SarabunPSK" w:cs="TH SarabunPSK"/>
          <w:sz w:val="32"/>
          <w:szCs w:val="32"/>
          <w:cs/>
        </w:rPr>
        <w:t>ตารางที่ ๔๔ จำนวนป่วยและตาย โรคในระบบเฝ้าระวัง จำแนกรายปี จังหวัดประจวบคีรีขันธ์</w:t>
      </w:r>
      <w:r w:rsidR="00A71C76" w:rsidRPr="00A903EF">
        <w:rPr>
          <w:rFonts w:ascii="TH SarabunPSK" w:hAnsi="TH SarabunPSK" w:cs="TH SarabunPSK"/>
          <w:sz w:val="32"/>
          <w:szCs w:val="32"/>
          <w:cs/>
        </w:rPr>
        <w:t xml:space="preserve">      ๕๓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พ.ศ.๒๕๕๓-๒๕๕๕</w:t>
      </w:r>
    </w:p>
    <w:p w:rsidR="00527E90" w:rsidRPr="00A903EF" w:rsidRDefault="00527E90" w:rsidP="00F05813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๔๕ จำนวนผู้ติดเชื้อเอชไอวี/ผู้ป่วยเอดส์  จำนวนผู้ติดเชื้อเอชไอวีที่รักษาด้วยยาต้าน</w:t>
      </w:r>
      <w:r w:rsidR="00D50991" w:rsidRPr="00A903EF">
        <w:rPr>
          <w:rFonts w:ascii="TH SarabunPSK" w:hAnsi="TH SarabunPSK" w:cs="TH SarabunPSK"/>
          <w:sz w:val="32"/>
          <w:szCs w:val="32"/>
          <w:cs/>
        </w:rPr>
        <w:t xml:space="preserve">       ๗๒</w:t>
      </w:r>
      <w:r w:rsidR="00D50991" w:rsidRPr="00A903EF">
        <w:rPr>
          <w:rFonts w:ascii="TH SarabunPSK" w:hAnsi="TH SarabunPSK" w:cs="TH SarabunPSK"/>
          <w:sz w:val="32"/>
          <w:szCs w:val="32"/>
          <w:cs/>
        </w:rPr>
        <w:br/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ไวรัสเอดส์ และอัตราการติดเชื้อเอชไอวีในกลุ่มหญิงที่มาฝากครรภ์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ประจวบคีรีขันธ์</w:t>
      </w:r>
      <w:r w:rsidR="00F05813" w:rsidRPr="00A903EF">
        <w:rPr>
          <w:rFonts w:ascii="TH SarabunPSK" w:hAnsi="TH SarabunPSK" w:cs="TH SarabunPSK"/>
          <w:sz w:val="32"/>
          <w:szCs w:val="32"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  <w:cs/>
        </w:rPr>
        <w:t>สถานการณ์ และผลการดำเนินงานวัณโรค ปี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๔๖ ผลการดำเนินงาน อัตราความสำเร็จของการรักษาวัณโรค (</w:t>
      </w:r>
      <w:r w:rsidRPr="00A903EF">
        <w:rPr>
          <w:rFonts w:ascii="TH SarabunPSK" w:hAnsi="TH SarabunPSK" w:cs="TH SarabunPSK"/>
          <w:sz w:val="32"/>
          <w:szCs w:val="32"/>
        </w:rPr>
        <w:t>Success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</w:rPr>
        <w:t>Rate</w:t>
      </w:r>
      <w:r w:rsidRPr="00A903EF">
        <w:rPr>
          <w:rFonts w:ascii="TH SarabunPSK" w:hAnsi="TH SarabunPSK" w:cs="TH SarabunPSK"/>
          <w:sz w:val="32"/>
          <w:szCs w:val="32"/>
          <w:cs/>
        </w:rPr>
        <w:t>)ปี๒๕๕๔</w:t>
      </w:r>
      <w:r w:rsidR="00D50991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424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0991" w:rsidRPr="00A903EF">
        <w:rPr>
          <w:rFonts w:ascii="TH SarabunPSK" w:hAnsi="TH SarabunPSK" w:cs="TH SarabunPSK"/>
          <w:sz w:val="32"/>
          <w:szCs w:val="32"/>
          <w:cs/>
        </w:rPr>
        <w:t xml:space="preserve">๗๔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รอบที่ ๑-๔ /๒๕๕๔</w:t>
      </w:r>
      <w:r w:rsidR="00D50991" w:rsidRPr="00A903EF">
        <w:rPr>
          <w:rFonts w:ascii="TH SarabunPSK" w:hAnsi="TH SarabunPSK" w:cs="TH SarabunPSK"/>
          <w:sz w:val="32"/>
          <w:szCs w:val="32"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  <w:cs/>
        </w:rPr>
        <w:t>สถานการณ์โรคเรื้อรัง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จังหวัดประจวบคีรีขันธ์ ประจำปี ๒๕๕๕</w:t>
      </w:r>
    </w:p>
    <w:p w:rsidR="00527E90" w:rsidRPr="00A903EF" w:rsidRDefault="00527E90" w:rsidP="00D66FB1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ตารางที่๔๗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อัตราการเข้ารับการรักษาของผู้ป่วยในด้วยโรคเบาหวาน ความดันโลหิตสูง</w:t>
      </w:r>
      <w:r w:rsidR="00D50991" w:rsidRPr="00A903EF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>๗๖</w:t>
      </w:r>
      <w:r w:rsidR="00D50991" w:rsidRPr="00A903EF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หลอดเลือดสมอง  และหลอดเลือดหัวใจ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ตารางที่๔๘ จำนวนผู้ป่วยเบาหวานและความดันโลหิตสูงจังหวัดประจวบคีรีขันธ์ ปี ๒๕๕๓-๒๕๕๕</w:t>
      </w:r>
      <w:r w:rsidR="00CD4AFD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>๗๖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๔๙จำนวนผู้ป่วยเบาหวานที่ขึ้นทะเบียนได้รับการตรวจภาวะแทรกซ้อน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 ๗๗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จังหวัดประจวบคีรีขันธ์ ปี ๒๕๕๓-๒๕๕๔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๕๐ร้อยละของประชาชนอายุ ๓๕ ปีขึ้นไป ได้รับคัดกรองโรคเบาหวานและ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 xml:space="preserve">                  ๗๘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ความดันโลหิตสูงตามมาตรฐาน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จังหวัดประจวบคีรีขันธ์  ปี ๒๕๕๕</w:t>
      </w:r>
    </w:p>
    <w:p w:rsidR="00CD4AFD" w:rsidRPr="00A903EF" w:rsidRDefault="00527E90" w:rsidP="00D66FB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๕๑ร้อยละของกลุ่มเสี่ยงเบาหวาน  ความดันโลหิตสูงประชาชนอายุ ๓๕ ปีขึ้นไป</w:t>
      </w:r>
      <w:r w:rsidR="00CD4AFD" w:rsidRPr="00A903EF">
        <w:rPr>
          <w:rFonts w:ascii="TH SarabunPSK" w:hAnsi="TH SarabunPSK" w:cs="TH SarabunPSK"/>
          <w:sz w:val="32"/>
          <w:szCs w:val="32"/>
        </w:rPr>
        <w:t xml:space="preserve"> 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>๗๙</w:t>
      </w:r>
    </w:p>
    <w:p w:rsidR="00527E90" w:rsidRPr="00A903EF" w:rsidRDefault="00527E90" w:rsidP="00D66FB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จังหวัดประจวบคีรีขันธ์  ปี ๒๕๕๕</w:t>
      </w:r>
    </w:p>
    <w:p w:rsidR="00527E90" w:rsidRPr="00A903EF" w:rsidRDefault="00527E90" w:rsidP="00D66FB1">
      <w:pPr>
        <w:rPr>
          <w:rFonts w:ascii="TH SarabunPSK" w:hAnsi="TH SarabunPSK" w:cs="TH SarabunPSK"/>
          <w:color w:val="000000"/>
          <w:sz w:val="32"/>
          <w:szCs w:val="32"/>
        </w:rPr>
      </w:pP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ตารางที่ ๕๒ ผลการพัฒนาคุณภาพของโรงพยาบาลในสังกัดสำนักงานปลัดกระทรวงสาธารณสุข  </w:t>
      </w:r>
      <w:r w:rsidR="00CD4AFD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05813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CD4AFD" w:rsidRPr="00A903EF">
        <w:rPr>
          <w:rFonts w:ascii="TH SarabunPSK" w:hAnsi="TH SarabunPSK" w:cs="TH SarabunPSK"/>
          <w:color w:val="000000"/>
          <w:sz w:val="32"/>
          <w:szCs w:val="32"/>
          <w:cs/>
        </w:rPr>
        <w:t>๘๓</w:t>
      </w:r>
      <w:r w:rsidR="00F05813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</w:t>
      </w:r>
      <w:r w:rsidR="00F05813" w:rsidRPr="00A903EF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จังหวัดประจวบคีรีขันธ์  ปีงบประมาณ ๒๕๕๕</w:t>
      </w:r>
    </w:p>
    <w:p w:rsidR="00C832FD" w:rsidRPr="00A903EF" w:rsidRDefault="00C832FD" w:rsidP="00D66FB1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832FD" w:rsidRPr="00A903EF" w:rsidRDefault="00C832FD" w:rsidP="00D66FB1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832FD" w:rsidRPr="00A903EF" w:rsidRDefault="00C832FD" w:rsidP="00D66FB1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832FD" w:rsidRPr="00A903EF" w:rsidRDefault="00C832FD" w:rsidP="00D66FB1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832FD" w:rsidRPr="00A903EF" w:rsidRDefault="00C832FD" w:rsidP="00D66FB1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832FD" w:rsidRPr="00A903EF" w:rsidRDefault="00C832FD" w:rsidP="00C832FD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  <w:t>หน้า</w:t>
      </w:r>
    </w:p>
    <w:p w:rsidR="00C832FD" w:rsidRPr="00A903EF" w:rsidRDefault="00C832FD" w:rsidP="00C832FD">
      <w:pPr>
        <w:rPr>
          <w:rFonts w:ascii="TH SarabunPSK" w:eastAsia="Angsana New" w:hAnsi="TH SarabunPSK" w:cs="TH SarabunPSK"/>
          <w:sz w:val="32"/>
          <w:szCs w:val="32"/>
        </w:rPr>
      </w:pP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ตารางที่ ๕๓ </w:t>
      </w:r>
      <w:r w:rsidRPr="00A903EF">
        <w:rPr>
          <w:rFonts w:ascii="TH SarabunPSK" w:hAnsi="TH SarabunPSK" w:cs="TH SarabunPSK"/>
          <w:sz w:val="32"/>
          <w:szCs w:val="32"/>
          <w:cs/>
        </w:rPr>
        <w:t>ผลสำรวจความพึงพอใจผู้ใช้บริการ จุดสัมผัสบริการผู้ป่วยนอกและผู้ป่วยในของ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 xml:space="preserve">๘๔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โรงพยาบาล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ในสังกัดสำนักงานปลัดกระทรวงสาธารณสุข  จังหวัดประจวบคีรีขันธ์  </w:t>
      </w:r>
      <w:r w:rsidR="00F05813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F05813" w:rsidRPr="00A903EF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๕๔ แสดงจำนวนครั้งที่ได้ให้บริการอนุญาตผลิตภัณฑ์และสถานประกอบการ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 xml:space="preserve">                ๘๖                      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ตามประเภทผลิตภัณฑ์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๕๕ แสดงจำนวนครั้งการให้บริการอนุญาต ตามประเภทการให้บริการผลิตภัณฑ์และ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 xml:space="preserve">      ๘๗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สถานประกอบการ</w:t>
      </w:r>
    </w:p>
    <w:p w:rsidR="00527E90" w:rsidRPr="00A903EF" w:rsidRDefault="00527E90" w:rsidP="00D66FB1">
      <w:pPr>
        <w:ind w:right="-187"/>
        <w:jc w:val="thaiDistribute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๕๖ แสดงผลการเก็บตัวอย่างผลิตภัณฑ์สุขภาพจำแนกตามประเภทผลิตภัณฑ์ </w:t>
      </w:r>
      <w:r w:rsidR="00CD4AFD" w:rsidRPr="00A903EF">
        <w:rPr>
          <w:rFonts w:ascii="TH SarabunPSK" w:hAnsi="TH SarabunPSK" w:cs="TH SarabunPSK"/>
          <w:sz w:val="32"/>
          <w:szCs w:val="32"/>
        </w:rPr>
        <w:t xml:space="preserve">             </w:t>
      </w:r>
      <w:r w:rsidR="00790F0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>๘๘</w:t>
      </w:r>
      <w:r w:rsidR="00CD4AFD" w:rsidRPr="00A903EF">
        <w:rPr>
          <w:rFonts w:ascii="TH SarabunPSK" w:hAnsi="TH SarabunPSK" w:cs="TH SarabunPSK"/>
          <w:sz w:val="32"/>
          <w:szCs w:val="32"/>
        </w:rPr>
        <w:t xml:space="preserve"> </w:t>
      </w:r>
    </w:p>
    <w:p w:rsidR="00527E90" w:rsidRPr="00A903EF" w:rsidRDefault="00527E90" w:rsidP="00D66FB1">
      <w:pPr>
        <w:ind w:right="-187"/>
        <w:jc w:val="thaiDistribute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๕๗ แสดงผลการตรวจสถานประกอบการจำแนกตามประเภท 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         ๘๘</w:t>
      </w:r>
    </w:p>
    <w:p w:rsidR="00CD4AFD" w:rsidRPr="00A903EF" w:rsidRDefault="00527E90" w:rsidP="00D66FB1">
      <w:pPr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๕๘ ผลการดำเนินงานบริการรักษาพยาบาลและฟื้นฟูสภาพด้วยการแพทย์แผนไทย และ/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 xml:space="preserve"> ๙๙</w:t>
      </w:r>
    </w:p>
    <w:p w:rsidR="00527E90" w:rsidRPr="00A903EF" w:rsidRDefault="00790F0D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527E90" w:rsidRPr="00A903EF">
        <w:rPr>
          <w:rFonts w:ascii="TH SarabunPSK" w:hAnsi="TH SarabunPSK" w:cs="TH SarabunPSK"/>
          <w:sz w:val="32"/>
          <w:szCs w:val="32"/>
          <w:cs/>
        </w:rPr>
        <w:t xml:space="preserve">หรือการแพทย์ทางเลือกในสถานบริการสาธารณสุขในสังกัด ปีงบประมาณ ๒๕๕๕   </w:t>
      </w:r>
    </w:p>
    <w:p w:rsidR="00790F0D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๕๙ ผลการดำเนินงานมูลค่าการใช้ยาสมุนไพรในสถานบริการสาธารณสุขในสังกัด</w:t>
      </w:r>
      <w:r w:rsidR="00790F0D" w:rsidRPr="00A903EF">
        <w:rPr>
          <w:rFonts w:ascii="TH SarabunPSK" w:hAnsi="TH SarabunPSK" w:cs="TH SarabunPSK"/>
          <w:sz w:val="32"/>
          <w:szCs w:val="32"/>
        </w:rPr>
        <w:t xml:space="preserve">  </w:t>
      </w:r>
      <w:r w:rsidR="00790F0D" w:rsidRPr="00A903EF">
        <w:rPr>
          <w:rFonts w:ascii="TH SarabunPSK" w:hAnsi="TH SarabunPSK" w:cs="TH SarabunPSK"/>
          <w:sz w:val="32"/>
          <w:szCs w:val="32"/>
          <w:cs/>
        </w:rPr>
        <w:t xml:space="preserve">        ๙๙</w:t>
      </w:r>
    </w:p>
    <w:p w:rsidR="00527E90" w:rsidRPr="00A903EF" w:rsidRDefault="00790F0D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527E90" w:rsidRPr="00A903EF">
        <w:rPr>
          <w:rFonts w:ascii="TH SarabunPSK" w:hAnsi="TH SarabunPSK" w:cs="TH SarabunPSK"/>
          <w:sz w:val="32"/>
          <w:szCs w:val="32"/>
          <w:cs/>
        </w:rPr>
        <w:t>กระทรวงสาธารณสุข ปีงบประมาณ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๖๐ ผลการดำเนินงาน พัฒนาโรงพยาบาลส่งเสริมสุขภาพสู่มาตรฐาน ( </w:t>
      </w:r>
      <w:r w:rsidRPr="00A903EF">
        <w:rPr>
          <w:rFonts w:ascii="TH SarabunPSK" w:hAnsi="TH SarabunPSK" w:cs="TH SarabunPSK"/>
          <w:sz w:val="32"/>
          <w:szCs w:val="32"/>
        </w:rPr>
        <w:t xml:space="preserve">HPH-PLUS </w:t>
      </w:r>
      <w:r w:rsidRPr="00A903EF">
        <w:rPr>
          <w:rFonts w:ascii="TH SarabunPSK" w:hAnsi="TH SarabunPSK" w:cs="TH SarabunPSK"/>
          <w:sz w:val="32"/>
          <w:szCs w:val="32"/>
          <w:cs/>
        </w:rPr>
        <w:t>)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0F0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t xml:space="preserve"> ๑๐๑</w:t>
      </w:r>
      <w:r w:rsidR="00CD4AFD" w:rsidRPr="00A903EF">
        <w:rPr>
          <w:rFonts w:ascii="TH SarabunPSK" w:hAnsi="TH SarabunPSK" w:cs="TH SarabunPSK"/>
          <w:sz w:val="32"/>
          <w:szCs w:val="32"/>
          <w:cs/>
        </w:rPr>
        <w:br/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0F0D" w:rsidRPr="00A903EF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จังหวัดประจวบคีรีขันธ์   ปี ๒๕๕๕</w:t>
      </w:r>
    </w:p>
    <w:p w:rsidR="00527E90" w:rsidRPr="00A903EF" w:rsidRDefault="00527E90" w:rsidP="00D66FB1">
      <w:pPr>
        <w:pStyle w:val="a5"/>
        <w:rPr>
          <w:rFonts w:ascii="TH SarabunPSK" w:hAnsi="TH SarabunPSK" w:cs="TH SarabunPSK"/>
          <w:cs/>
        </w:rPr>
      </w:pPr>
      <w:r w:rsidRPr="00A903EF">
        <w:rPr>
          <w:rFonts w:ascii="TH SarabunPSK" w:hAnsi="TH SarabunPSK" w:cs="TH SarabunPSK"/>
          <w:cs/>
        </w:rPr>
        <w:t>ตารางที่ ๖๑ ผลการดำเนินงานพัฒนาสถานที่จำหน่ายอาหารจังหวัดประจวบคีรีขันธ์</w:t>
      </w:r>
      <w:r w:rsidR="008309DF" w:rsidRPr="00A903EF">
        <w:rPr>
          <w:rFonts w:ascii="TH SarabunPSK" w:hAnsi="TH SarabunPSK" w:cs="TH SarabunPSK"/>
        </w:rPr>
        <w:t xml:space="preserve">                </w:t>
      </w:r>
      <w:r w:rsidR="008309DF" w:rsidRPr="00A903EF">
        <w:rPr>
          <w:rFonts w:ascii="TH SarabunPSK" w:hAnsi="TH SarabunPSK" w:cs="TH SarabunPSK"/>
          <w:cs/>
        </w:rPr>
        <w:t>๑๐๒</w:t>
      </w:r>
      <w:r w:rsidR="008309DF" w:rsidRPr="00A903EF">
        <w:rPr>
          <w:rFonts w:ascii="TH SarabunPSK" w:hAnsi="TH SarabunPSK" w:cs="TH SarabunPSK"/>
        </w:rPr>
        <w:br/>
      </w:r>
      <w:r w:rsidRPr="00A903EF">
        <w:rPr>
          <w:rFonts w:ascii="TH SarabunPSK" w:hAnsi="TH SarabunPSK" w:cs="TH SarabunPSK"/>
        </w:rPr>
        <w:t xml:space="preserve"> </w:t>
      </w:r>
      <w:r w:rsidR="00790F0D" w:rsidRPr="00A903EF">
        <w:rPr>
          <w:rFonts w:ascii="TH SarabunPSK" w:hAnsi="TH SarabunPSK" w:cs="TH SarabunPSK"/>
        </w:rPr>
        <w:t xml:space="preserve">               </w:t>
      </w:r>
      <w:r w:rsidRPr="00A903EF">
        <w:rPr>
          <w:rFonts w:ascii="TH SarabunPSK" w:hAnsi="TH SarabunPSK" w:cs="TH SarabunPSK"/>
          <w:cs/>
        </w:rPr>
        <w:t xml:space="preserve">ปี๒๕๕๒- ๒๕๕๔  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๖๒ ผลการดำเนินงานอาหารสะอาด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รสชาติอร่อยจังหวัดประจวบคีรีขันธ์ ปี ๒๕๕๕</w:t>
      </w:r>
      <w:r w:rsidR="008309DF" w:rsidRPr="00A903E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90F0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09DF" w:rsidRPr="00A903EF">
        <w:rPr>
          <w:rFonts w:ascii="TH SarabunPSK" w:hAnsi="TH SarabunPSK" w:cs="TH SarabunPSK"/>
          <w:sz w:val="32"/>
          <w:szCs w:val="32"/>
          <w:cs/>
        </w:rPr>
        <w:t>๑๐๔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๖๓ ผลการดำเนินงานตลาดสดน่าซื้อจังหวัดประจวบคีรีขันธ์ ปี ๒๕๕๕</w:t>
      </w:r>
      <w:r w:rsidR="008309DF" w:rsidRPr="00A903EF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D7632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09DF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0F0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09DF" w:rsidRPr="00A903EF">
        <w:rPr>
          <w:rFonts w:ascii="TH SarabunPSK" w:hAnsi="TH SarabunPSK" w:cs="TH SarabunPSK"/>
          <w:sz w:val="32"/>
          <w:szCs w:val="32"/>
          <w:cs/>
        </w:rPr>
        <w:t xml:space="preserve">๑๐๕ </w:t>
      </w:r>
    </w:p>
    <w:p w:rsidR="00527E90" w:rsidRPr="00A903EF" w:rsidRDefault="00527E90" w:rsidP="00D66FB1">
      <w:pPr>
        <w:pStyle w:val="a5"/>
        <w:rPr>
          <w:rFonts w:ascii="TH SarabunPSK" w:hAnsi="TH SarabunPSK" w:cs="TH SarabunPSK"/>
        </w:rPr>
      </w:pPr>
      <w:r w:rsidRPr="00A903EF">
        <w:rPr>
          <w:rFonts w:ascii="TH SarabunPSK" w:hAnsi="TH SarabunPSK" w:cs="TH SarabunPSK"/>
          <w:cs/>
        </w:rPr>
        <w:t>ตารางที่ ๖๔ ผลการดำเนินงานก๋วยเตี๋ยวอนามัยจังหวัดประจวบคีรีขันธ์ ปี ๒๕๕๕</w:t>
      </w:r>
      <w:r w:rsidR="008309DF" w:rsidRPr="00A903EF">
        <w:rPr>
          <w:rFonts w:ascii="TH SarabunPSK" w:hAnsi="TH SarabunPSK" w:cs="TH SarabunPSK"/>
          <w:cs/>
        </w:rPr>
        <w:t xml:space="preserve">                 </w:t>
      </w:r>
      <w:r w:rsidR="00D7632B" w:rsidRPr="00A903EF">
        <w:rPr>
          <w:rFonts w:ascii="TH SarabunPSK" w:hAnsi="TH SarabunPSK" w:cs="TH SarabunPSK"/>
          <w:cs/>
        </w:rPr>
        <w:t xml:space="preserve"> </w:t>
      </w:r>
      <w:r w:rsidR="00790F0D" w:rsidRPr="00A903EF">
        <w:rPr>
          <w:rFonts w:ascii="TH SarabunPSK" w:hAnsi="TH SarabunPSK" w:cs="TH SarabunPSK"/>
          <w:cs/>
        </w:rPr>
        <w:t xml:space="preserve"> </w:t>
      </w:r>
      <w:r w:rsidR="008309DF" w:rsidRPr="00A903EF">
        <w:rPr>
          <w:rFonts w:ascii="TH SarabunPSK" w:hAnsi="TH SarabunPSK" w:cs="TH SarabunPSK"/>
          <w:cs/>
        </w:rPr>
        <w:t>๑๐๖</w:t>
      </w:r>
      <w:r w:rsidR="00790F0D" w:rsidRPr="00A903EF">
        <w:rPr>
          <w:rFonts w:ascii="TH SarabunPSK" w:hAnsi="TH SarabunPSK" w:cs="TH SarabunPSK"/>
          <w:cs/>
        </w:rPr>
        <w:t xml:space="preserve">        </w:t>
      </w:r>
      <w:r w:rsidR="00790F0D" w:rsidRPr="00A903EF">
        <w:rPr>
          <w:rFonts w:ascii="TH SarabunPSK" w:hAnsi="TH SarabunPSK" w:cs="TH SarabunPSK"/>
          <w:cs/>
        </w:rPr>
        <w:br/>
        <w:t xml:space="preserve">              </w:t>
      </w:r>
      <w:r w:rsidRPr="00A903EF">
        <w:rPr>
          <w:rFonts w:ascii="TH SarabunPSK" w:hAnsi="TH SarabunPSK" w:cs="TH SarabunPSK"/>
          <w:cs/>
        </w:rPr>
        <w:t>ผลการดำเนินงานป้องกันและแก้ไขปัญหาพฤติกรรมวัยรุ่น ปีงบประมาณ ๒๕๕๕</w:t>
      </w:r>
    </w:p>
    <w:p w:rsidR="00527E90" w:rsidRPr="00A903EF" w:rsidRDefault="00527E90" w:rsidP="00D66FB1">
      <w:pPr>
        <w:rPr>
          <w:rFonts w:ascii="TH SarabunPSK" w:hAnsi="TH SarabunPSK" w:cs="TH SarabunPSK"/>
          <w:color w:val="000000"/>
          <w:sz w:val="32"/>
          <w:szCs w:val="32"/>
        </w:rPr>
      </w:pP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ตารางที่ ๖๕ แสดงผลการสำรวจพฤติกรรมการมีเพศสัมพันธ์ครั้งแรกในกลุ่มประชากรที่ศึกษา</w:t>
      </w:r>
      <w:r w:rsidR="00D7632B" w:rsidRPr="00A903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790F0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7632B" w:rsidRPr="00A903EF">
        <w:rPr>
          <w:rFonts w:ascii="TH SarabunPSK" w:hAnsi="TH SarabunPSK" w:cs="TH SarabunPSK"/>
          <w:sz w:val="32"/>
          <w:szCs w:val="32"/>
          <w:cs/>
        </w:rPr>
        <w:t>๑๐๘</w:t>
      </w:r>
    </w:p>
    <w:p w:rsidR="00527E90" w:rsidRPr="00A903EF" w:rsidRDefault="00790F0D" w:rsidP="00D66FB1">
      <w:pPr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</w:t>
      </w:r>
      <w:r w:rsidR="00527E90" w:rsidRPr="00A903EF">
        <w:rPr>
          <w:rFonts w:ascii="TH SarabunPSK" w:hAnsi="TH SarabunPSK" w:cs="TH SarabunPSK"/>
          <w:color w:val="000000"/>
          <w:sz w:val="32"/>
          <w:szCs w:val="32"/>
          <w:cs/>
        </w:rPr>
        <w:t>จังหวัดประจวบคีรีขันธ์   ปี ๒๕๕๒ – ๒๕๕๔</w:t>
      </w:r>
      <w:r w:rsidR="00527E90" w:rsidRPr="00A903E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27E90" w:rsidRPr="00A903EF" w:rsidRDefault="00527E90" w:rsidP="00D66FB1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ตารางที่ ๖๖</w:t>
      </w:r>
      <w:r w:rsidRPr="00A903E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แสดงอัตราการใช้ถุงยางอนามัยในกลุ่มวัยรุ่น ชาย</w:t>
      </w:r>
      <w:r w:rsidRPr="00A903E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ปี   ๒๕๕๔</w:t>
      </w:r>
      <w:r w:rsidR="00D7632B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     </w:t>
      </w:r>
      <w:r w:rsidR="00790F0D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7632B" w:rsidRPr="00A903EF">
        <w:rPr>
          <w:rFonts w:ascii="TH SarabunPSK" w:hAnsi="TH SarabunPSK" w:cs="TH SarabunPSK"/>
          <w:sz w:val="32"/>
          <w:szCs w:val="32"/>
          <w:cs/>
        </w:rPr>
        <w:t>๑๐๘</w:t>
      </w:r>
    </w:p>
    <w:p w:rsidR="00527E90" w:rsidRPr="00A903EF" w:rsidRDefault="00527E90" w:rsidP="00D66FB1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ตารางที่ ๖๗ แสดงข้อมูลที่เกี่ยวข้องกับการตั้งครรภ์ของหญิงคลอดอายุต่ำกว่า  ๒๐ ปี </w:t>
      </w:r>
      <w:r w:rsidR="00D7632B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</w:t>
      </w:r>
      <w:r w:rsidR="00790F0D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7632B" w:rsidRPr="00A903EF">
        <w:rPr>
          <w:rFonts w:ascii="TH SarabunPSK" w:hAnsi="TH SarabunPSK" w:cs="TH SarabunPSK"/>
          <w:sz w:val="32"/>
          <w:szCs w:val="32"/>
          <w:cs/>
        </w:rPr>
        <w:t>๑๑๐</w:t>
      </w:r>
    </w:p>
    <w:p w:rsidR="00790F0D" w:rsidRPr="00A903EF" w:rsidRDefault="00527E90" w:rsidP="00D66FB1">
      <w:pPr>
        <w:rPr>
          <w:rFonts w:ascii="TH SarabunPSK" w:hAnsi="TH SarabunPSK" w:cs="TH SarabunPSK"/>
          <w:color w:val="000000"/>
          <w:sz w:val="32"/>
          <w:szCs w:val="32"/>
        </w:rPr>
      </w:pP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ตารางที่ ๖๘ จำนวนคดีเด็กและเยาวชนที่ถูกจับกุมและมอบตัวแยกตามฐานความผิด</w:t>
      </w:r>
      <w:r w:rsidRPr="00A903E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7632B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</w:t>
      </w:r>
      <w:r w:rsidR="00790F0D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7632B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7632B" w:rsidRPr="00A903EF">
        <w:rPr>
          <w:rFonts w:ascii="TH SarabunPSK" w:hAnsi="TH SarabunPSK" w:cs="TH SarabunPSK"/>
          <w:sz w:val="32"/>
          <w:szCs w:val="32"/>
          <w:cs/>
        </w:rPr>
        <w:t>๑๑๒</w:t>
      </w:r>
      <w:r w:rsidR="00D7632B" w:rsidRPr="00A903EF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="00790F0D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พ.ศ. ๒๕๕๑ – ๒๕๕๔</w:t>
      </w:r>
    </w:p>
    <w:p w:rsidR="00527E90" w:rsidRPr="00A903EF" w:rsidRDefault="00527E90" w:rsidP="00D66FB1">
      <w:pPr>
        <w:rPr>
          <w:rFonts w:ascii="TH SarabunPSK" w:hAnsi="TH SarabunPSK" w:cs="TH SarabunPSK"/>
          <w:color w:val="000000"/>
          <w:sz w:val="32"/>
          <w:szCs w:val="32"/>
        </w:rPr>
      </w:pP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ตารางที่ ๖๙</w:t>
      </w:r>
      <w:r w:rsidR="00D7632B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จำนวนเด็กและสตรีที่ถูกกระทำรุนแรงจำแนกรายอำเภอ ปีงบประมาณ </w:t>
      </w:r>
      <w:r w:rsidR="00D7632B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</w:t>
      </w:r>
      <w:r w:rsidR="00790F0D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D7632B" w:rsidRPr="00A903EF">
        <w:rPr>
          <w:rFonts w:ascii="TH SarabunPSK" w:hAnsi="TH SarabunPSK" w:cs="TH SarabunPSK"/>
          <w:sz w:val="32"/>
          <w:szCs w:val="32"/>
          <w:cs/>
        </w:rPr>
        <w:t>๑๑๒</w:t>
      </w:r>
      <w:r w:rsidR="00D7632B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7632B" w:rsidRPr="00A903EF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</w:t>
      </w:r>
      <w:r w:rsidR="00790F0D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๒๕๕๓ – ๒๕๕๔</w:t>
      </w:r>
    </w:p>
    <w:p w:rsidR="00527E90" w:rsidRPr="00A903EF" w:rsidRDefault="00527E90" w:rsidP="00D66FB1">
      <w:pPr>
        <w:rPr>
          <w:rFonts w:ascii="TH SarabunPSK" w:hAnsi="TH SarabunPSK" w:cs="TH SarabunPSK"/>
          <w:color w:val="000000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๗๐ </w:t>
      </w:r>
      <w:r w:rsidRPr="00A903EF">
        <w:rPr>
          <w:rFonts w:ascii="TH SarabunPSK" w:hAnsi="TH SarabunPSK" w:cs="TH SarabunPSK"/>
          <w:sz w:val="32"/>
          <w:szCs w:val="32"/>
          <w:cs/>
        </w:rPr>
        <w:t>ผลการดำเนินงานตามโครงการป้องกันและแก้ไขปัญหาพฤติกรรมวัยรุ่น</w:t>
      </w:r>
      <w:r w:rsidR="00D7632B" w:rsidRPr="00A903EF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411A8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885077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632B" w:rsidRPr="00A903EF">
        <w:rPr>
          <w:rFonts w:ascii="TH SarabunPSK" w:hAnsi="TH SarabunPSK" w:cs="TH SarabunPSK"/>
          <w:sz w:val="32"/>
          <w:szCs w:val="32"/>
          <w:cs/>
        </w:rPr>
        <w:t>๑๑๔</w:t>
      </w:r>
    </w:p>
    <w:p w:rsidR="00527E90" w:rsidRPr="00A903EF" w:rsidRDefault="00527E90" w:rsidP="00D66FB1">
      <w:pPr>
        <w:tabs>
          <w:tab w:val="left" w:pos="2550"/>
        </w:tabs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๗๑ การจัดทำแผนบูรณาการระดับอำเภอ อำเภอละ 1 ตำบลนำร่อง 1 โรงเรียนนำร่อง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885077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411A8" w:rsidRPr="00A903EF">
        <w:rPr>
          <w:rFonts w:ascii="TH SarabunPSK" w:hAnsi="TH SarabunPSK" w:cs="TH SarabunPSK"/>
          <w:sz w:val="32"/>
          <w:szCs w:val="32"/>
          <w:cs/>
        </w:rPr>
        <w:t>๑๑๗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๗๒ ผลการช่วยเหลือ นักเรียนและเยาวชน ใน </w:t>
      </w:r>
      <w:r w:rsidRPr="00A903EF">
        <w:rPr>
          <w:rFonts w:ascii="TH SarabunPSK" w:hAnsi="TH SarabunPSK" w:cs="TH SarabunPSK"/>
          <w:sz w:val="32"/>
          <w:szCs w:val="32"/>
        </w:rPr>
        <w:t xml:space="preserve">YFHS  </w:t>
      </w:r>
      <w:r w:rsidRPr="00A903EF">
        <w:rPr>
          <w:rFonts w:ascii="TH SarabunPSK" w:hAnsi="TH SarabunPSK" w:cs="TH SarabunPSK"/>
          <w:sz w:val="32"/>
          <w:szCs w:val="32"/>
          <w:cs/>
        </w:rPr>
        <w:t>ของโรงพยาบาลทุกแห่ง</w:t>
      </w:r>
      <w:r w:rsidR="005411A8" w:rsidRPr="00A903EF">
        <w:rPr>
          <w:rFonts w:ascii="TH SarabunPSK" w:hAnsi="TH SarabunPSK" w:cs="TH SarabunPSK"/>
          <w:sz w:val="32"/>
          <w:szCs w:val="32"/>
        </w:rPr>
        <w:t xml:space="preserve">         </w:t>
      </w:r>
      <w:r w:rsidR="00885077" w:rsidRPr="00A903EF">
        <w:rPr>
          <w:rFonts w:ascii="TH SarabunPSK" w:hAnsi="TH SarabunPSK" w:cs="TH SarabunPSK"/>
          <w:sz w:val="32"/>
          <w:szCs w:val="32"/>
        </w:rPr>
        <w:t xml:space="preserve">   </w:t>
      </w:r>
      <w:r w:rsidR="005411A8" w:rsidRPr="00A903EF">
        <w:rPr>
          <w:rFonts w:ascii="TH SarabunPSK" w:hAnsi="TH SarabunPSK" w:cs="TH SarabunPSK"/>
          <w:sz w:val="32"/>
          <w:szCs w:val="32"/>
          <w:cs/>
        </w:rPr>
        <w:t>๑๒๐</w:t>
      </w:r>
    </w:p>
    <w:p w:rsidR="0040126A" w:rsidRPr="00A903EF" w:rsidRDefault="0040126A" w:rsidP="00D66FB1">
      <w:pPr>
        <w:rPr>
          <w:rFonts w:ascii="TH SarabunPSK" w:hAnsi="TH SarabunPSK" w:cs="TH SarabunPSK"/>
          <w:sz w:val="32"/>
          <w:szCs w:val="32"/>
        </w:rPr>
      </w:pPr>
    </w:p>
    <w:p w:rsidR="0040126A" w:rsidRPr="00A903EF" w:rsidRDefault="0040126A" w:rsidP="00D66FB1">
      <w:pPr>
        <w:rPr>
          <w:rFonts w:ascii="TH SarabunPSK" w:hAnsi="TH SarabunPSK" w:cs="TH SarabunPSK"/>
          <w:sz w:val="32"/>
          <w:szCs w:val="32"/>
        </w:rPr>
      </w:pPr>
    </w:p>
    <w:p w:rsidR="0040126A" w:rsidRPr="00A903EF" w:rsidRDefault="0040126A" w:rsidP="00D66FB1">
      <w:pPr>
        <w:rPr>
          <w:rFonts w:ascii="TH SarabunPSK" w:hAnsi="TH SarabunPSK" w:cs="TH SarabunPSK"/>
          <w:sz w:val="32"/>
          <w:szCs w:val="32"/>
        </w:rPr>
      </w:pPr>
    </w:p>
    <w:p w:rsidR="0040126A" w:rsidRPr="00A903EF" w:rsidRDefault="0040126A" w:rsidP="0040126A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  <w:t>หน้า</w:t>
      </w:r>
    </w:p>
    <w:p w:rsidR="0040126A" w:rsidRPr="00A903EF" w:rsidRDefault="0040126A" w:rsidP="00D66FB1">
      <w:pPr>
        <w:rPr>
          <w:rFonts w:ascii="TH SarabunPSK" w:hAnsi="TH SarabunPSK" w:cs="TH SarabunPSK"/>
          <w:sz w:val="32"/>
          <w:szCs w:val="32"/>
          <w:cs/>
        </w:rPr>
      </w:pPr>
    </w:p>
    <w:p w:rsidR="00527E90" w:rsidRPr="00A903EF" w:rsidRDefault="00527E90" w:rsidP="0040126A">
      <w:pPr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๗๓ แสดงอัตราการคุมกำเนิดในหญิงหลังคลอดอายุต่ำกว่า 20 ปี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จำแนกรายอำเภอ</w:t>
      </w:r>
      <w:r w:rsidR="005411A8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885077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411A8" w:rsidRPr="00A903EF">
        <w:rPr>
          <w:rFonts w:ascii="TH SarabunPSK" w:hAnsi="TH SarabunPSK" w:cs="TH SarabunPSK"/>
          <w:sz w:val="32"/>
          <w:szCs w:val="32"/>
          <w:cs/>
        </w:rPr>
        <w:t>๑๒๑</w:t>
      </w:r>
    </w:p>
    <w:p w:rsidR="00527E90" w:rsidRPr="00A903EF" w:rsidRDefault="00527E90" w:rsidP="0040126A">
      <w:pPr>
        <w:tabs>
          <w:tab w:val="left" w:pos="72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๗๔ </w:t>
      </w:r>
      <w:r w:rsidR="002B44E9" w:rsidRPr="00A903EF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ส่งเสริมป้องกันและแก้ไขปัญหาด้านพฤติกรรมวัยรุ่น อำเภอปราณบุรี </w:t>
      </w:r>
      <w:r w:rsidR="00A4572B" w:rsidRPr="00A903EF">
        <w:rPr>
          <w:rFonts w:ascii="TH SarabunPSK" w:hAnsi="TH SarabunPSK" w:cs="TH SarabunPSK"/>
          <w:sz w:val="32"/>
          <w:szCs w:val="32"/>
          <w:cs/>
        </w:rPr>
        <w:t xml:space="preserve">       ๑๒๕</w:t>
      </w:r>
    </w:p>
    <w:p w:rsidR="00885077" w:rsidRPr="00A903EF" w:rsidRDefault="00527E90" w:rsidP="0040126A">
      <w:pPr>
        <w:tabs>
          <w:tab w:val="left" w:pos="72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๗๕ </w:t>
      </w:r>
      <w:r w:rsidR="002B44E9" w:rsidRPr="00A903EF">
        <w:rPr>
          <w:rFonts w:ascii="TH SarabunPSK" w:hAnsi="TH SarabunPSK" w:cs="TH SarabunPSK"/>
          <w:sz w:val="32"/>
          <w:szCs w:val="32"/>
          <w:cs/>
        </w:rPr>
        <w:t>แผนงาน/โครงการที่ดำเนินการในกลุ่มเด็กวัยเรียน  วัยรุ่นและเยาวชนเพื่อลด</w:t>
      </w:r>
      <w:r w:rsidR="00885077" w:rsidRPr="00A903E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85077" w:rsidRPr="00A903EF">
        <w:rPr>
          <w:rFonts w:ascii="TH SarabunPSK" w:hAnsi="TH SarabunPSK" w:cs="TH SarabunPSK"/>
          <w:sz w:val="32"/>
          <w:szCs w:val="32"/>
          <w:cs/>
        </w:rPr>
        <w:t>๑๒๖</w:t>
      </w:r>
    </w:p>
    <w:p w:rsidR="00527E90" w:rsidRPr="00A903EF" w:rsidRDefault="00885077" w:rsidP="0040126A">
      <w:pPr>
        <w:tabs>
          <w:tab w:val="left" w:pos="72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2B44E9" w:rsidRPr="00A903EF">
        <w:rPr>
          <w:rFonts w:ascii="TH SarabunPSK" w:hAnsi="TH SarabunPSK" w:cs="TH SarabunPSK"/>
          <w:sz w:val="32"/>
          <w:szCs w:val="32"/>
          <w:cs/>
        </w:rPr>
        <w:t xml:space="preserve">พฤติกรรมเสี่ยง  </w:t>
      </w:r>
      <w:r w:rsidR="00527E90" w:rsidRPr="00A903EF">
        <w:rPr>
          <w:rFonts w:ascii="TH SarabunPSK" w:hAnsi="TH SarabunPSK" w:cs="TH SarabunPSK"/>
          <w:sz w:val="32"/>
          <w:szCs w:val="32"/>
          <w:cs/>
        </w:rPr>
        <w:t xml:space="preserve"> อำเภอเมืองฯ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ปีงบประมาณ  ๒๕๕๕              </w:t>
      </w:r>
    </w:p>
    <w:p w:rsidR="00885077" w:rsidRPr="00A903EF" w:rsidRDefault="00885077" w:rsidP="0040126A">
      <w:pPr>
        <w:tabs>
          <w:tab w:val="left" w:pos="72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๗๖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แผนงาน/โครงการที่ดำเนินการในกลุ่มเด็กวัยเรียน  วัยรุ่นและเยาวชนเพื่อลด         ๑๓๑</w:t>
      </w:r>
    </w:p>
    <w:p w:rsidR="00885077" w:rsidRPr="00A903EF" w:rsidRDefault="00885077" w:rsidP="0040126A">
      <w:pPr>
        <w:tabs>
          <w:tab w:val="left" w:pos="72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พฤติกรรมเสี่ยง   อำเภอบางสะพาน  ปีงบประมาณ  ๒๕๕๕              </w:t>
      </w:r>
    </w:p>
    <w:p w:rsidR="00885077" w:rsidRPr="00A903EF" w:rsidRDefault="00885077" w:rsidP="0040126A">
      <w:pPr>
        <w:tabs>
          <w:tab w:val="left" w:pos="72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๗๗ แผนงาน/โครงการที่ดำเนินการในกลุ่มเด็กวัยเรียน  วัยรุ่นและเยาวชนเพื่อลด         ๑๓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๒</w:t>
      </w:r>
    </w:p>
    <w:p w:rsidR="00885077" w:rsidRPr="00A903EF" w:rsidRDefault="00885077" w:rsidP="0040126A">
      <w:pPr>
        <w:tabs>
          <w:tab w:val="left" w:pos="72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พฤติกรรมเสี่ยง   อำเภอบางสะพาน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น้อย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 ปีงบประมาณ  ๒๕๕๕           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27E90" w:rsidRPr="00A903EF" w:rsidRDefault="00527E90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๗๘ ผลการดำเนินงานด้านอนามัยแม่และเด็ก    ปี ๒๕๕๓ - ๒๕๕๕   </w:t>
      </w:r>
      <w:r w:rsidR="000D3B6C" w:rsidRPr="00A903EF">
        <w:rPr>
          <w:rFonts w:ascii="TH SarabunPSK" w:hAnsi="TH SarabunPSK" w:cs="TH SarabunPSK"/>
          <w:sz w:val="32"/>
          <w:szCs w:val="32"/>
        </w:rPr>
        <w:t xml:space="preserve">     </w:t>
      </w:r>
      <w:r w:rsidR="000D3B6C" w:rsidRPr="00A903EF">
        <w:rPr>
          <w:rFonts w:ascii="TH SarabunPSK" w:hAnsi="TH SarabunPSK" w:cs="TH SarabunPSK"/>
          <w:sz w:val="32"/>
          <w:szCs w:val="32"/>
        </w:rPr>
        <w:tab/>
      </w:r>
      <w:r w:rsidR="000D3B6C" w:rsidRPr="00A903EF">
        <w:rPr>
          <w:rFonts w:ascii="TH SarabunPSK" w:hAnsi="TH SarabunPSK" w:cs="TH SarabunPSK"/>
          <w:sz w:val="32"/>
          <w:szCs w:val="32"/>
        </w:rPr>
        <w:tab/>
      </w:r>
      <w:r w:rsidR="00790F0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๑๓๕</w:t>
      </w:r>
    </w:p>
    <w:p w:rsidR="00527E90" w:rsidRPr="00A903EF" w:rsidRDefault="00527E90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๗๙ แสดงอัตราการฝากครรภ์ครั้งแรกก่อน ๑๒ สัปดาห์ ไม่ต่ำกว่าร้อยละ ๕๐   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 xml:space="preserve">        ๑๓๖</w:t>
      </w:r>
      <w:r w:rsidRPr="00A903EF">
        <w:rPr>
          <w:rFonts w:ascii="TH SarabunPSK" w:hAnsi="TH SarabunPSK" w:cs="TH SarabunPSK"/>
          <w:sz w:val="32"/>
          <w:szCs w:val="32"/>
          <w:cs/>
        </w:rPr>
        <w:t>ตารางที่ ๘๐ แสดงอัตราการฝากครรภ์  ๔  ครั้ง ตามเกณฑ์  ไม่ต่ำกว่าร้อยละ ๙๐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790F0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0746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๑๓๗</w:t>
      </w:r>
    </w:p>
    <w:p w:rsidR="00527E90" w:rsidRPr="00A903EF" w:rsidRDefault="00527E90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๘๑ แสดงอัตราของหญิงคลอดบุตรที่อายุน้อยกว่า ๒๐ ปี เป้าหมายไม่เกิน ๑๐%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0D3B6C" w:rsidRPr="00A903EF">
        <w:rPr>
          <w:rFonts w:ascii="TH SarabunPSK" w:hAnsi="TH SarabunPSK" w:cs="TH SarabunPSK"/>
          <w:sz w:val="32"/>
          <w:szCs w:val="32"/>
        </w:rPr>
        <w:t xml:space="preserve">        </w:t>
      </w:r>
      <w:r w:rsidR="0040126A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C70746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๑๓๘</w:t>
      </w:r>
    </w:p>
    <w:p w:rsidR="00527E90" w:rsidRPr="00A903EF" w:rsidRDefault="00527E90" w:rsidP="0040126A">
      <w:pPr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๘๒</w:t>
      </w:r>
      <w:r w:rsidR="00790F0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อัตราการเลี้ยงลูกด้วยนมแม่อย่างเดียวอย่างน้อย ๖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เดือน ไม่ต่ำกว่าร้อยละ๕๐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70746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๑๓๙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</w:t>
      </w:r>
    </w:p>
    <w:p w:rsidR="000D3B6C" w:rsidRPr="00A903EF" w:rsidRDefault="00527E90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๘๓ ร้อยละของหญิงหลังคลอดที่ได้รับการติดตามเยี่ยม ๒ ครั้งตามเกณฑ์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C70746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๑๓๙</w:t>
      </w:r>
    </w:p>
    <w:p w:rsidR="00527E90" w:rsidRPr="00A903EF" w:rsidRDefault="000D3B6C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7E90" w:rsidRPr="00A903EF">
        <w:rPr>
          <w:rFonts w:ascii="TH SarabunPSK" w:hAnsi="TH SarabunPSK" w:cs="TH SarabunPSK"/>
          <w:sz w:val="32"/>
          <w:szCs w:val="32"/>
          <w:cs/>
        </w:rPr>
        <w:t>ไม่ต่ำกว่าร้อยละ ๙๐</w:t>
      </w:r>
      <w:r w:rsidR="0040126A" w:rsidRPr="00A903EF">
        <w:rPr>
          <w:rFonts w:ascii="TH SarabunPSK" w:hAnsi="TH SarabunPSK" w:cs="TH SarabunPSK"/>
          <w:sz w:val="32"/>
          <w:szCs w:val="32"/>
        </w:rPr>
        <w:t xml:space="preserve"> </w:t>
      </w:r>
    </w:p>
    <w:p w:rsidR="00527E90" w:rsidRPr="00A903EF" w:rsidRDefault="00527E90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๘๔ แสดงอัตราการขาดออกซิเจนในทารกแรกเกิด ไม่เกิน ๓๐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ต่อพันการเกิดมีชีพ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70746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๑๔๐</w:t>
      </w:r>
    </w:p>
    <w:p w:rsidR="00527E90" w:rsidRPr="00A903EF" w:rsidRDefault="00527E90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๘๕ แสดงอัตราตายปริกำเนิด ไม่เกิน ๙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ต่อพันการเกิดทั้งหมด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C70746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๑๔๑</w:t>
      </w:r>
    </w:p>
    <w:p w:rsidR="00527E90" w:rsidRPr="00A903EF" w:rsidRDefault="00527E90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๘๖ แสดงทารกแรกเกิดน้ำหนักต่ำกว่า ๒,๕๐๐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กรัม ไม่เกิน ร้อยละ ๗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790F0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0746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๑๔๑</w:t>
      </w:r>
    </w:p>
    <w:p w:rsidR="000D3B6C" w:rsidRPr="00A903EF" w:rsidRDefault="00527E90" w:rsidP="0040126A">
      <w:pPr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๘๗ แสดงสรุปรายงานผลการประเมินโรงเรียนส่งเสริมสุขภาพปีงบประมาณ ๒๕๕๕</w:t>
      </w:r>
      <w:r w:rsidR="0080791F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70746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0791F" w:rsidRPr="00A903EF">
        <w:rPr>
          <w:rFonts w:ascii="TH SarabunPSK" w:hAnsi="TH SarabunPSK" w:cs="TH SarabunPSK"/>
          <w:sz w:val="32"/>
          <w:szCs w:val="32"/>
          <w:cs/>
        </w:rPr>
        <w:t>๑๔๘</w:t>
      </w:r>
    </w:p>
    <w:p w:rsidR="00527E90" w:rsidRPr="00A903EF" w:rsidRDefault="00790F0D" w:rsidP="0040126A">
      <w:pPr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</w:rPr>
        <w:t xml:space="preserve">              </w:t>
      </w:r>
      <w:r w:rsidR="00527E90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C70746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7E90" w:rsidRPr="00A903EF">
        <w:rPr>
          <w:rFonts w:ascii="TH SarabunPSK" w:hAnsi="TH SarabunPSK" w:cs="TH SarabunPSK"/>
          <w:sz w:val="32"/>
          <w:szCs w:val="32"/>
          <w:cs/>
        </w:rPr>
        <w:t>ของจังหวัดประจวบคีรีขันธ์ (เป้าหมายผ่านเกณฑ์ ร้อยละ ๖๔)</w:t>
      </w:r>
    </w:p>
    <w:p w:rsidR="00527E90" w:rsidRPr="00A903EF" w:rsidRDefault="00527E90" w:rsidP="0040126A">
      <w:pPr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="00C70746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๘๘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รายงานผลการประเมินโรงเรียนเด็กไทยทำได้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ของจังหวัดประจวบคีรีขันธ์ </w:t>
      </w:r>
      <w:r w:rsidR="0080791F" w:rsidRPr="00A903EF">
        <w:rPr>
          <w:rFonts w:ascii="TH SarabunPSK" w:hAnsi="TH SarabunPSK" w:cs="TH SarabunPSK"/>
          <w:sz w:val="32"/>
          <w:szCs w:val="32"/>
          <w:cs/>
        </w:rPr>
        <w:t xml:space="preserve">       ๑๔๙</w:t>
      </w:r>
      <w:r w:rsidR="00C70746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70746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ปีงบประมาณ ๒๕๕๕</w:t>
      </w:r>
      <w:r w:rsidRPr="00A903EF">
        <w:rPr>
          <w:rFonts w:ascii="TH SarabunPSK" w:hAnsi="TH SarabunPSK" w:cs="TH SarabunPSK"/>
          <w:sz w:val="32"/>
          <w:szCs w:val="32"/>
        </w:rPr>
        <w:t xml:space="preserve">  </w:t>
      </w:r>
    </w:p>
    <w:p w:rsidR="00527E90" w:rsidRPr="00A903EF" w:rsidRDefault="00527E90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="003842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๘๙</w:t>
      </w:r>
      <w:r w:rsidR="003842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แสดงการเฝ้าระวังและติดตามทางโภชนาการเด็กอายุ ๐</w:t>
      </w:r>
      <w:r w:rsidRPr="00A903EF">
        <w:rPr>
          <w:rFonts w:ascii="TH SarabunPSK" w:hAnsi="TH SarabunPSK" w:cs="TH SarabunPSK"/>
          <w:sz w:val="32"/>
          <w:szCs w:val="32"/>
        </w:rPr>
        <w:t>-</w:t>
      </w:r>
      <w:r w:rsidRPr="00A903EF">
        <w:rPr>
          <w:rFonts w:ascii="TH SarabunPSK" w:hAnsi="TH SarabunPSK" w:cs="TH SarabunPSK"/>
          <w:sz w:val="32"/>
          <w:szCs w:val="32"/>
          <w:cs/>
        </w:rPr>
        <w:t>๕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ปี</w:t>
      </w:r>
      <w:r w:rsidRPr="00A903EF">
        <w:rPr>
          <w:rFonts w:ascii="TH SarabunPSK" w:hAnsi="TH SarabunPSK" w:cs="TH SarabunPSK"/>
          <w:sz w:val="32"/>
          <w:szCs w:val="32"/>
          <w:u w:val="single"/>
          <w:cs/>
        </w:rPr>
        <w:t>น้ำหนักตามเกณฑ์อายุ</w:t>
      </w:r>
      <w:r w:rsidR="0080791F" w:rsidRPr="00A903EF">
        <w:rPr>
          <w:rFonts w:ascii="TH SarabunPSK" w:hAnsi="TH SarabunPSK" w:cs="TH SarabunPSK"/>
          <w:sz w:val="32"/>
          <w:szCs w:val="32"/>
          <w:cs/>
        </w:rPr>
        <w:t xml:space="preserve"> ๑๕๐  </w:t>
      </w:r>
      <w:r w:rsidR="00C70746" w:rsidRPr="00A903E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832FD" w:rsidRPr="00A903E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832FD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จำแนกรายอำเภอปี 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๒๕๕๕(เป้าหมายร้อยละ๗๘ ของ</w:t>
      </w:r>
      <w:r w:rsidRPr="00A903EF">
        <w:rPr>
          <w:rFonts w:ascii="TH SarabunPSK" w:hAnsi="TH SarabunPSK" w:cs="TH SarabunPSK"/>
          <w:noProof/>
          <w:color w:val="000000"/>
          <w:sz w:val="32"/>
          <w:szCs w:val="32"/>
          <w:cs/>
        </w:rPr>
        <w:t>เด็กอายุ๐</w:t>
      </w:r>
      <w:r w:rsidRPr="00A903EF">
        <w:rPr>
          <w:rFonts w:ascii="TH SarabunPSK" w:hAnsi="TH SarabunPSK" w:cs="TH SarabunPSK"/>
          <w:noProof/>
          <w:color w:val="000000"/>
          <w:sz w:val="32"/>
          <w:szCs w:val="32"/>
        </w:rPr>
        <w:t>-</w:t>
      </w:r>
      <w:r w:rsidRPr="00A903EF">
        <w:rPr>
          <w:rFonts w:ascii="TH SarabunPSK" w:hAnsi="TH SarabunPSK" w:cs="TH SarabunPSK"/>
          <w:noProof/>
          <w:color w:val="000000"/>
          <w:sz w:val="32"/>
          <w:szCs w:val="32"/>
          <w:cs/>
        </w:rPr>
        <w:t>๕ ปีมีน้ำหนักตามเกณฑ์</w:t>
      </w:r>
      <w:r w:rsidRPr="00A903EF">
        <w:rPr>
          <w:rFonts w:ascii="TH SarabunPSK" w:hAnsi="TH SarabunPSK" w:cs="TH SarabunPSK"/>
          <w:sz w:val="32"/>
          <w:szCs w:val="32"/>
          <w:cs/>
        </w:rPr>
        <w:t>)</w:t>
      </w:r>
    </w:p>
    <w:p w:rsidR="0080791F" w:rsidRPr="00A903EF" w:rsidRDefault="0080791F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๙๐ การเฝ้าระวังและติดตามทางโภชนาการเด็ก ๐- ๕ปี </w:t>
      </w:r>
      <w:r w:rsidRPr="00A903EF">
        <w:rPr>
          <w:rFonts w:ascii="TH SarabunPSK" w:hAnsi="TH SarabunPSK" w:cs="TH SarabunPSK"/>
          <w:sz w:val="32"/>
          <w:szCs w:val="32"/>
          <w:u w:val="single"/>
          <w:cs/>
        </w:rPr>
        <w:t>ส่วนสูงตามเกณฑ์อายุ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6FB1" w:rsidRPr="00A903EF">
        <w:rPr>
          <w:rFonts w:ascii="TH SarabunPSK" w:hAnsi="TH SarabunPSK" w:cs="TH SarabunPSK"/>
          <w:sz w:val="32"/>
          <w:szCs w:val="32"/>
        </w:rPr>
        <w:t xml:space="preserve">       </w:t>
      </w:r>
      <w:r w:rsidR="00C832FD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832F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6FB1" w:rsidRPr="00A903EF">
        <w:rPr>
          <w:rFonts w:ascii="TH SarabunPSK" w:hAnsi="TH SarabunPSK" w:cs="TH SarabunPSK"/>
          <w:sz w:val="32"/>
          <w:szCs w:val="32"/>
          <w:cs/>
        </w:rPr>
        <w:t>๑๕๑</w:t>
      </w:r>
    </w:p>
    <w:p w:rsidR="0080791F" w:rsidRPr="00A903EF" w:rsidRDefault="00C832FD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80791F" w:rsidRPr="00A903EF">
        <w:rPr>
          <w:rFonts w:ascii="TH SarabunPSK" w:hAnsi="TH SarabunPSK" w:cs="TH SarabunPSK"/>
          <w:sz w:val="32"/>
          <w:szCs w:val="32"/>
          <w:cs/>
        </w:rPr>
        <w:t xml:space="preserve">จำแนกรายอำเภอปี </w:t>
      </w:r>
      <w:r w:rsidR="0080791F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80791F" w:rsidRPr="00A903EF">
        <w:rPr>
          <w:rFonts w:ascii="TH SarabunPSK" w:hAnsi="TH SarabunPSK" w:cs="TH SarabunPSK"/>
          <w:sz w:val="32"/>
          <w:szCs w:val="32"/>
          <w:cs/>
        </w:rPr>
        <w:t>๒๕๕๕</w:t>
      </w:r>
      <w:r w:rsidR="0080791F" w:rsidRPr="00A903EF">
        <w:rPr>
          <w:rFonts w:ascii="TH SarabunPSK" w:hAnsi="TH SarabunPSK" w:cs="TH SarabunPSK"/>
          <w:sz w:val="32"/>
          <w:szCs w:val="32"/>
        </w:rPr>
        <w:t xml:space="preserve">  </w:t>
      </w:r>
      <w:r w:rsidR="0080791F" w:rsidRPr="00A903EF">
        <w:rPr>
          <w:rFonts w:ascii="TH SarabunPSK" w:hAnsi="TH SarabunPSK" w:cs="TH SarabunPSK"/>
          <w:sz w:val="32"/>
          <w:szCs w:val="32"/>
          <w:cs/>
        </w:rPr>
        <w:t xml:space="preserve"> (เป้าหมายร้อยละ ๙๐ )</w:t>
      </w:r>
      <w:r w:rsidR="0080791F" w:rsidRPr="00A903EF">
        <w:rPr>
          <w:rFonts w:ascii="TH SarabunPSK" w:hAnsi="TH SarabunPSK" w:cs="TH SarabunPSK"/>
          <w:sz w:val="32"/>
          <w:szCs w:val="32"/>
        </w:rPr>
        <w:t xml:space="preserve"> </w:t>
      </w:r>
    </w:p>
    <w:p w:rsidR="009A21E7" w:rsidRPr="00A903EF" w:rsidRDefault="0080791F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๙๑ แสดงการเฝ้าระวังและติดตามทางโภชนาการเด็กอายุ ๐-๕ ปี</w:t>
      </w:r>
      <w:r w:rsidR="00D66FB1" w:rsidRPr="00A903EF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C832F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6FB1" w:rsidRPr="00A903EF">
        <w:rPr>
          <w:rFonts w:ascii="TH SarabunPSK" w:hAnsi="TH SarabunPSK" w:cs="TH SarabunPSK"/>
          <w:sz w:val="32"/>
          <w:szCs w:val="32"/>
          <w:cs/>
        </w:rPr>
        <w:t>๑๕๒</w:t>
      </w:r>
      <w:r w:rsidR="00D66FB1" w:rsidRPr="00A903EF">
        <w:rPr>
          <w:rFonts w:ascii="TH SarabunPSK" w:hAnsi="TH SarabunPSK" w:cs="TH SarabunPSK"/>
          <w:sz w:val="32"/>
          <w:szCs w:val="32"/>
          <w:u w:val="single"/>
          <w:cs/>
        </w:rPr>
        <w:br/>
      </w:r>
      <w:r w:rsidR="00C832FD" w:rsidRPr="00A903EF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D66FB1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  <w:u w:val="single"/>
          <w:cs/>
        </w:rPr>
        <w:t>น้ำหนักตามเกณฑ์ส่วนสูง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จำแนกรายอำเภอปี 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๒๕๕๕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(เป้าหมายร้อยละ</w:t>
      </w:r>
      <w:r w:rsidRPr="00A903EF">
        <w:rPr>
          <w:rFonts w:ascii="TH SarabunPSK" w:hAnsi="TH SarabunPSK" w:cs="TH SarabunPSK"/>
          <w:noProof/>
          <w:color w:val="000000"/>
          <w:sz w:val="32"/>
          <w:szCs w:val="32"/>
          <w:cs/>
        </w:rPr>
        <w:t xml:space="preserve"> ๘๐ </w:t>
      </w:r>
      <w:r w:rsidRPr="00A903EF">
        <w:rPr>
          <w:rFonts w:ascii="TH SarabunPSK" w:hAnsi="TH SarabunPSK" w:cs="TH SarabunPSK"/>
          <w:sz w:val="32"/>
          <w:szCs w:val="32"/>
          <w:cs/>
        </w:rPr>
        <w:t>)</w:t>
      </w:r>
      <w:r w:rsidR="00D66FB1" w:rsidRPr="00A903EF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9A21E7" w:rsidRPr="00A903EF" w:rsidRDefault="0080791F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ตารางที่๙๒ แสดงผลการประเมินพัฒนาการเด็ก ๐ </w:t>
      </w:r>
      <w:r w:rsidRPr="00A903EF">
        <w:rPr>
          <w:rFonts w:ascii="TH SarabunPSK" w:hAnsi="TH SarabunPSK" w:cs="TH SarabunPSK"/>
          <w:sz w:val="32"/>
          <w:szCs w:val="32"/>
        </w:rPr>
        <w:t>–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๕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ปี จำแนกรายอำเภอปี 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๒๕๕๕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9A21E7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C832FD" w:rsidRPr="00A903EF">
        <w:rPr>
          <w:rFonts w:ascii="TH SarabunPSK" w:hAnsi="TH SarabunPSK" w:cs="TH SarabunPSK"/>
          <w:sz w:val="32"/>
          <w:szCs w:val="32"/>
        </w:rPr>
        <w:t xml:space="preserve">   </w:t>
      </w:r>
      <w:r w:rsidR="0040126A" w:rsidRPr="00A903EF">
        <w:rPr>
          <w:rFonts w:ascii="TH SarabunPSK" w:hAnsi="TH SarabunPSK" w:cs="TH SarabunPSK"/>
          <w:sz w:val="32"/>
          <w:szCs w:val="32"/>
        </w:rPr>
        <w:t xml:space="preserve">     </w:t>
      </w:r>
      <w:r w:rsidR="00C832FD" w:rsidRPr="00A903EF">
        <w:rPr>
          <w:rFonts w:ascii="TH SarabunPSK" w:hAnsi="TH SarabunPSK" w:cs="TH SarabunPSK"/>
          <w:sz w:val="32"/>
          <w:szCs w:val="32"/>
        </w:rPr>
        <w:t xml:space="preserve">  </w:t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>๑๕๓</w:t>
      </w:r>
    </w:p>
    <w:p w:rsidR="0080791F" w:rsidRPr="00A903EF" w:rsidRDefault="0080791F" w:rsidP="0040126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๙๓ แสดงผลการดำเนินงานสนับสนุนหนังสือเพื่อส่งเสริมพัฒนาการเด็กตาม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C832F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>๑๕๔</w:t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br/>
      </w:r>
      <w:r w:rsidR="00C832FD" w:rsidRPr="00A903E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A903EF">
        <w:rPr>
          <w:rFonts w:ascii="TH SarabunPSK" w:hAnsi="TH SarabunPSK" w:cs="TH SarabunPSK"/>
          <w:sz w:val="32"/>
          <w:szCs w:val="32"/>
          <w:cs/>
        </w:rPr>
        <w:t>หนังสือเล่มแรกของสำนักงานสาธารณสุขจังหวัดประจวบคีรีขันธ์ ปีงบประมาณ ๒๕๕๕</w:t>
      </w:r>
    </w:p>
    <w:p w:rsidR="0080791F" w:rsidRPr="00A903EF" w:rsidRDefault="0080791F" w:rsidP="0040126A">
      <w:pPr>
        <w:autoSpaceDE w:val="0"/>
        <w:autoSpaceDN w:val="0"/>
        <w:adjustRightInd w:val="0"/>
        <w:jc w:val="both"/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๙๔ แสดง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ผลการดำเนินงานศูนย์เด็กเล็กจังหวัดประจวบคีรีขันธ์ ปีงบประมาณ ๒๕๕๕</w:t>
      </w:r>
      <w:r w:rsidR="009A21E7" w:rsidRPr="00A903EF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>๑๕๕</w:t>
      </w:r>
    </w:p>
    <w:p w:rsidR="0040126A" w:rsidRPr="00A903EF" w:rsidRDefault="0040126A" w:rsidP="0040126A">
      <w:pPr>
        <w:autoSpaceDE w:val="0"/>
        <w:autoSpaceDN w:val="0"/>
        <w:adjustRightInd w:val="0"/>
        <w:jc w:val="both"/>
        <w:rPr>
          <w:rFonts w:ascii="TH SarabunPSK" w:eastAsia="Angsana New" w:hAnsi="TH SarabunPSK" w:cs="TH SarabunPSK"/>
          <w:sz w:val="32"/>
          <w:szCs w:val="32"/>
        </w:rPr>
      </w:pPr>
    </w:p>
    <w:p w:rsidR="0040126A" w:rsidRPr="00A903EF" w:rsidRDefault="0040126A" w:rsidP="0040126A">
      <w:pPr>
        <w:autoSpaceDE w:val="0"/>
        <w:autoSpaceDN w:val="0"/>
        <w:adjustRightInd w:val="0"/>
        <w:jc w:val="both"/>
        <w:rPr>
          <w:rFonts w:ascii="TH SarabunPSK" w:eastAsia="Angsana New" w:hAnsi="TH SarabunPSK" w:cs="TH SarabunPSK"/>
          <w:sz w:val="32"/>
          <w:szCs w:val="32"/>
        </w:rPr>
      </w:pPr>
    </w:p>
    <w:p w:rsidR="0040126A" w:rsidRPr="00A903EF" w:rsidRDefault="0040126A" w:rsidP="0040126A">
      <w:pPr>
        <w:autoSpaceDE w:val="0"/>
        <w:autoSpaceDN w:val="0"/>
        <w:adjustRightInd w:val="0"/>
        <w:jc w:val="both"/>
        <w:rPr>
          <w:rFonts w:ascii="TH SarabunPSK" w:eastAsia="Angsana New" w:hAnsi="TH SarabunPSK" w:cs="TH SarabunPSK"/>
          <w:sz w:val="32"/>
          <w:szCs w:val="32"/>
        </w:rPr>
      </w:pPr>
    </w:p>
    <w:p w:rsidR="0040126A" w:rsidRPr="00A903EF" w:rsidRDefault="0040126A" w:rsidP="006254C8">
      <w:pPr>
        <w:autoSpaceDE w:val="0"/>
        <w:autoSpaceDN w:val="0"/>
        <w:adjustRightInd w:val="0"/>
        <w:jc w:val="both"/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</w:rPr>
        <w:lastRenderedPageBreak/>
        <w:t xml:space="preserve">  </w:t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</w:rPr>
        <w:tab/>
        <w:t xml:space="preserve">     </w:t>
      </w:r>
      <w:r w:rsidR="006254C8" w:rsidRPr="00A903EF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หน้า</w:t>
      </w:r>
    </w:p>
    <w:p w:rsidR="0040126A" w:rsidRPr="00A903EF" w:rsidRDefault="0040126A" w:rsidP="0040126A">
      <w:pPr>
        <w:autoSpaceDE w:val="0"/>
        <w:autoSpaceDN w:val="0"/>
        <w:adjustRightInd w:val="0"/>
        <w:jc w:val="both"/>
        <w:rPr>
          <w:rFonts w:ascii="TH SarabunPSK" w:eastAsia="Angsana New" w:hAnsi="TH SarabunPSK" w:cs="TH SarabunPSK"/>
          <w:sz w:val="32"/>
          <w:szCs w:val="32"/>
        </w:rPr>
      </w:pPr>
    </w:p>
    <w:p w:rsidR="0080791F" w:rsidRPr="00A903EF" w:rsidRDefault="0080791F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ตารางที่ ๙๕ </w:t>
      </w:r>
      <w:r w:rsidR="006254C8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จำนวนประชากรอายุ ๖๐ ปีขึ้นไป จำแนกรายอำเภอ</w:t>
      </w:r>
      <w:r w:rsidR="009A21E7" w:rsidRPr="00A903EF">
        <w:rPr>
          <w:rFonts w:ascii="TH SarabunPSK" w:hAnsi="TH SarabunPSK" w:cs="TH SarabunPSK"/>
          <w:color w:val="000000"/>
          <w:sz w:val="32"/>
          <w:szCs w:val="32"/>
        </w:rPr>
        <w:t xml:space="preserve">       </w:t>
      </w:r>
      <w:r w:rsidR="009A21E7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     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>๑๕๖</w:t>
      </w:r>
    </w:p>
    <w:p w:rsidR="0080791F" w:rsidRPr="00A903EF" w:rsidRDefault="0080791F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ที่ ๙๖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  <w:cs/>
        </w:rPr>
        <w:t>จำนวนผู้สูงอายุจำแนกตาม</w:t>
      </w:r>
      <w:r w:rsidRPr="00A903EF">
        <w:rPr>
          <w:rFonts w:ascii="TH SarabunPSK" w:hAnsi="TH SarabunPSK" w:cs="TH SarabunPSK"/>
          <w:sz w:val="32"/>
          <w:szCs w:val="32"/>
        </w:rPr>
        <w:t xml:space="preserve"> Barthel  ADL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</w:rPr>
        <w:t xml:space="preserve">index </w:t>
      </w:r>
      <w:r w:rsidR="009A21E7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>๑๕๗</w:t>
      </w:r>
    </w:p>
    <w:p w:rsidR="00350DD4" w:rsidRPr="00A903EF" w:rsidRDefault="0080791F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ตารางที่ ๙๗ </w:t>
      </w:r>
      <w:r w:rsidR="006254C8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Pr="00A903EF">
        <w:rPr>
          <w:rFonts w:ascii="TH SarabunPSK" w:hAnsi="TH SarabunPSK" w:cs="TH SarabunPSK"/>
          <w:sz w:val="32"/>
          <w:szCs w:val="32"/>
          <w:cs/>
        </w:rPr>
        <w:t>ชมรมผู้สูงอายุของจังหวัด</w:t>
      </w:r>
      <w:r w:rsidRPr="00A903EF">
        <w:rPr>
          <w:rFonts w:ascii="TH SarabunPSK" w:hAnsi="TH SarabunPSK" w:cs="TH SarabunPSK"/>
          <w:spacing w:val="-6"/>
          <w:sz w:val="32"/>
          <w:szCs w:val="32"/>
          <w:cs/>
        </w:rPr>
        <w:t>ประจวบคีรีขันธ์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จำแนกรายอำเภอ</w:t>
      </w:r>
      <w:r w:rsidR="009A21E7" w:rsidRPr="00A903EF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C832FD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>๑๕๘</w:t>
      </w:r>
      <w:r w:rsidR="009A21E7" w:rsidRPr="00A903EF">
        <w:rPr>
          <w:rFonts w:ascii="TH SarabunPSK" w:hAnsi="TH SarabunPSK" w:cs="TH SarabunPSK"/>
          <w:sz w:val="32"/>
          <w:szCs w:val="32"/>
        </w:rPr>
        <w:t xml:space="preserve">     </w:t>
      </w:r>
    </w:p>
    <w:p w:rsidR="0080791F" w:rsidRPr="00A903EF" w:rsidRDefault="0080791F" w:rsidP="00D66FB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๙๘ </w:t>
      </w:r>
      <w:r w:rsidR="006254C8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  <w:cs/>
        </w:rPr>
        <w:t>สมาชิกชมรมผู้สูงอายุ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รายอำเภอ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>๑๕๘</w:t>
      </w:r>
    </w:p>
    <w:p w:rsidR="0080791F" w:rsidRPr="00A903EF" w:rsidRDefault="0080791F" w:rsidP="00D66FB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 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ที่ ๙๙</w:t>
      </w:r>
      <w:r w:rsidR="006254C8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  <w:cs/>
        </w:rPr>
        <w:t>ศักยภาพของชมรมผู้สูงอายุ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รายอำเภอตาม</w:t>
      </w:r>
      <w:r w:rsidRPr="00A903EF">
        <w:rPr>
          <w:rFonts w:ascii="TH SarabunPSK" w:hAnsi="TH SarabunPSK" w:cs="TH SarabunPSK"/>
          <w:sz w:val="32"/>
          <w:szCs w:val="32"/>
        </w:rPr>
        <w:t xml:space="preserve">  Barthel  ADL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</w:rPr>
        <w:t xml:space="preserve">index </w:t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C832FD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>๑๕๙</w:t>
      </w:r>
    </w:p>
    <w:p w:rsidR="0080791F" w:rsidRPr="00A903EF" w:rsidRDefault="0080791F" w:rsidP="00D66FB1">
      <w:pPr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๑๐๐ ข้อมูลคนพิการจังหวัดประจวบคีรีขันธ์จำแนกรายอำเภอ</w:t>
      </w:r>
      <w:r w:rsidR="009A21E7" w:rsidRPr="00A903EF">
        <w:rPr>
          <w:rFonts w:ascii="TH SarabunPSK" w:hAnsi="TH SarabunPSK" w:cs="TH SarabunPSK"/>
          <w:sz w:val="32"/>
          <w:szCs w:val="32"/>
        </w:rPr>
        <w:t xml:space="preserve">  </w:t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>๑๖๓</w:t>
      </w:r>
    </w:p>
    <w:p w:rsidR="0080791F" w:rsidRPr="00A903EF" w:rsidRDefault="0080791F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๑๐๑ แสดงสถานการณ์ผู้พยายามฆ่าตัวตายจังหวัดประจวบคีรีขันธ์  ปี ๒๕๕๕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C832FD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>๑๖๗</w:t>
      </w:r>
    </w:p>
    <w:p w:rsidR="00207273" w:rsidRPr="00A903EF" w:rsidRDefault="0080791F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๑๐๒ แสดงสถานการณ์การฆ่าตัวตายสำเร็จจังหวัดประจวบคีรีขันธ์จำแนกรายอำเภอ </w:t>
      </w:r>
      <w:r w:rsidR="00C832FD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>๑๖๙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0791F" w:rsidRPr="00A903EF" w:rsidRDefault="00C832FD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80791F" w:rsidRPr="00A903EF">
        <w:rPr>
          <w:rFonts w:ascii="TH SarabunPSK" w:hAnsi="TH SarabunPSK" w:cs="TH SarabunPSK"/>
          <w:sz w:val="32"/>
          <w:szCs w:val="32"/>
          <w:cs/>
        </w:rPr>
        <w:t>ปี  ๒๕๕๑ – ๒๕๕๕</w:t>
      </w:r>
    </w:p>
    <w:p w:rsidR="00207273" w:rsidRPr="00A903EF" w:rsidRDefault="0080791F" w:rsidP="00207273">
      <w:pPr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๑๐๓ จำนวนและร้อยละของผู้ฆ่าตัวตายสำเร็จจำแนกเพศและกลุ่มอายุ          </w:t>
      </w:r>
      <w:r w:rsidR="00C832FD" w:rsidRPr="00A903EF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>๑๗๐</w:t>
      </w:r>
    </w:p>
    <w:p w:rsidR="0080791F" w:rsidRPr="00A903EF" w:rsidRDefault="0080791F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  ปี  ๒๕๕๑–๒๕๕๕</w:t>
      </w:r>
    </w:p>
    <w:p w:rsidR="00207273" w:rsidRPr="00A903EF" w:rsidRDefault="0080791F" w:rsidP="00207273">
      <w:pPr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๑๐๔จำนวนและร้อยละการฆ่าตัวตายสำเร็จจำแนกรายวิธี จังหวัดประจวบคีรีขันธ์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>๑๗๐</w:t>
      </w:r>
    </w:p>
    <w:p w:rsidR="0080791F" w:rsidRPr="00A903EF" w:rsidRDefault="0080791F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832FD" w:rsidRPr="00A903EF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พ.ศ.๒๕๕๑– ๒๕๕๕</w:t>
      </w:r>
    </w:p>
    <w:p w:rsidR="00207273" w:rsidRPr="00A903EF" w:rsidRDefault="0080791F" w:rsidP="00207273">
      <w:pPr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ตารางที่๑๐๕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สถานการณ์การฆ่าตัวตายไม่สำเร็จจังหวัดประจวบคีรีขันธ์จำแนกรายอำเภอ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>๑๗๑</w:t>
      </w:r>
    </w:p>
    <w:p w:rsidR="0080791F" w:rsidRPr="00A903EF" w:rsidRDefault="00207273" w:rsidP="00D66FB1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80791F" w:rsidRPr="00A903EF">
        <w:rPr>
          <w:rFonts w:ascii="TH SarabunPSK" w:hAnsi="TH SarabunPSK" w:cs="TH SarabunPSK"/>
          <w:sz w:val="32"/>
          <w:szCs w:val="32"/>
          <w:cs/>
        </w:rPr>
        <w:t>ปี ๒๕๕๑ – ๒๕๕๕</w:t>
      </w:r>
    </w:p>
    <w:p w:rsidR="0080791F" w:rsidRPr="00A903EF" w:rsidRDefault="0080791F" w:rsidP="00D66F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๑๐๖ มาตรการการแก้ไขปัญหาการพยายามฆ่าตัวตายจำแนกตามกลุ่มเป้าหมาย</w:t>
      </w:r>
      <w:r w:rsidR="00207273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>๑๗๓</w:t>
      </w:r>
    </w:p>
    <w:p w:rsidR="00207273" w:rsidRPr="00A903EF" w:rsidRDefault="0080791F" w:rsidP="0020727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๑๐๗ ผลวิเคราะห์ปัญหาที่เป็นผลกระทบต่อความสำเร็จการดำเนินงาน และแนวทาง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>๑๗๔</w:t>
      </w:r>
    </w:p>
    <w:p w:rsidR="0080791F" w:rsidRPr="00A903EF" w:rsidRDefault="006254C8" w:rsidP="00D66FB1">
      <w:pPr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80791F" w:rsidRPr="00A903EF">
        <w:rPr>
          <w:rFonts w:ascii="TH SarabunPSK" w:hAnsi="TH SarabunPSK" w:cs="TH SarabunPSK"/>
          <w:sz w:val="32"/>
          <w:szCs w:val="32"/>
          <w:cs/>
        </w:rPr>
        <w:t>การแก้ไขปัญหา</w:t>
      </w:r>
    </w:p>
    <w:p w:rsidR="00207273" w:rsidRPr="00A903EF" w:rsidRDefault="0080791F" w:rsidP="00207273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๑๐๘ผลการดำเนินงานแก้ไขปัญหาโรคอ้วนสู่คนไทยไร้พุงจังหวัดประจวบคีรีขันธ์  </w:t>
      </w:r>
      <w:r w:rsidR="00207273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02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>๑๗๖</w:t>
      </w:r>
    </w:p>
    <w:p w:rsidR="0080791F" w:rsidRPr="00A903EF" w:rsidRDefault="006254C8" w:rsidP="00207273">
      <w:pPr>
        <w:ind w:right="-1162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80791F" w:rsidRPr="00A903EF">
        <w:rPr>
          <w:rFonts w:ascii="TH SarabunPSK" w:hAnsi="TH SarabunPSK" w:cs="TH SarabunPSK"/>
          <w:sz w:val="32"/>
          <w:szCs w:val="32"/>
          <w:cs/>
        </w:rPr>
        <w:t xml:space="preserve"> ปี ๒๕๕๕</w:t>
      </w:r>
    </w:p>
    <w:p w:rsidR="0080791F" w:rsidRPr="00A903EF" w:rsidRDefault="0080791F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๑๐๙ผลการดำเนินงาน องค์กรต้นแบบไร้พุง จังหวัดประจวบคีรีขันธ์   ปี  ๒๕๕๕</w:t>
      </w:r>
      <w:r w:rsidR="00207273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3023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>๑๗๗</w:t>
      </w:r>
    </w:p>
    <w:p w:rsidR="00207273" w:rsidRPr="00A903EF" w:rsidRDefault="0080791F" w:rsidP="00207273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  <w:cs/>
        </w:rPr>
        <w:t>๑๑๐ผลการดำเนินงานบำบัดรักษาและฟื้นฟูผู้ป่วยยาเสพติด(ข้อมูลตั้งแต่เดือน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>๑๘๑</w:t>
      </w:r>
    </w:p>
    <w:p w:rsidR="0080791F" w:rsidRPr="00A903EF" w:rsidRDefault="006254C8" w:rsidP="00207273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80791F" w:rsidRPr="00A903EF">
        <w:rPr>
          <w:rFonts w:ascii="TH SarabunPSK" w:hAnsi="TH SarabunPSK" w:cs="TH SarabunPSK"/>
          <w:sz w:val="32"/>
          <w:szCs w:val="32"/>
          <w:cs/>
        </w:rPr>
        <w:t xml:space="preserve"> ๑ ตุลาคม ๒๕๕๔ </w:t>
      </w:r>
      <w:r w:rsidR="0080791F" w:rsidRPr="00A903EF">
        <w:rPr>
          <w:rFonts w:ascii="TH SarabunPSK" w:hAnsi="TH SarabunPSK" w:cs="TH SarabunPSK"/>
          <w:sz w:val="32"/>
          <w:szCs w:val="32"/>
        </w:rPr>
        <w:t>–</w:t>
      </w:r>
      <w:r w:rsidR="0080791F" w:rsidRPr="00A903EF">
        <w:rPr>
          <w:rFonts w:ascii="TH SarabunPSK" w:hAnsi="TH SarabunPSK" w:cs="TH SarabunPSK"/>
          <w:sz w:val="32"/>
          <w:szCs w:val="32"/>
          <w:cs/>
        </w:rPr>
        <w:t xml:space="preserve"> ๓๐ กันยายน ๒๕๕๕ )</w:t>
      </w:r>
    </w:p>
    <w:p w:rsidR="00207273" w:rsidRPr="00A903EF" w:rsidRDefault="0080791F" w:rsidP="00207273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๑๑๑ กิจกรรมการสนับสนุนการบำบัดฟื้นฟูผู้ป่วยยาเสพติด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           </w:t>
      </w:r>
      <w:r w:rsidR="006254C8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>๑๘๓</w:t>
      </w:r>
    </w:p>
    <w:sectPr w:rsidR="00207273" w:rsidRPr="00A903EF" w:rsidSect="004F194C">
      <w:headerReference w:type="default" r:id="rId7"/>
      <w:footerReference w:type="default" r:id="rId8"/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A8B" w:rsidRDefault="00036A8B" w:rsidP="00854C86">
      <w:r>
        <w:separator/>
      </w:r>
    </w:p>
  </w:endnote>
  <w:endnote w:type="continuationSeparator" w:id="1">
    <w:p w:rsidR="00036A8B" w:rsidRDefault="00036A8B" w:rsidP="00854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ED4" w:rsidRDefault="00820ED4">
    <w:pPr>
      <w:pStyle w:val="a9"/>
      <w:jc w:val="right"/>
    </w:pPr>
  </w:p>
  <w:p w:rsidR="00820ED4" w:rsidRDefault="00820ED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A8B" w:rsidRDefault="00036A8B" w:rsidP="00854C86">
      <w:r>
        <w:separator/>
      </w:r>
    </w:p>
  </w:footnote>
  <w:footnote w:type="continuationSeparator" w:id="1">
    <w:p w:rsidR="00036A8B" w:rsidRDefault="00036A8B" w:rsidP="00854C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</w:rPr>
      <w:alias w:val="ชื่อเรื่อง"/>
      <w:id w:val="77738743"/>
      <w:placeholder>
        <w:docPart w:val="5499B58B900148D0B1F92212068B556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20ED4" w:rsidRDefault="00820ED4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41"/>
          </w:rPr>
        </w:pPr>
        <w:r>
          <w:rPr>
            <w:rFonts w:ascii="TH SarabunPSK" w:hAnsi="TH SarabunPSK" w:cs="TH SarabunPSK" w:hint="cs"/>
            <w:i/>
            <w:iCs/>
            <w:cs/>
          </w:rPr>
          <w:t xml:space="preserve">      </w:t>
        </w:r>
        <w:r w:rsidRPr="00854C86">
          <w:rPr>
            <w:rFonts w:ascii="TH SarabunPSK" w:hAnsi="TH SarabunPSK" w:cs="TH SarabunPSK"/>
            <w:i/>
            <w:iCs/>
            <w:cs/>
          </w:rPr>
          <w:t>รายงานประจำปี</w:t>
        </w:r>
        <w:r w:rsidR="00B0701C">
          <w:rPr>
            <w:rFonts w:ascii="TH SarabunPSK" w:hAnsi="TH SarabunPSK" w:cs="TH SarabunPSK" w:hint="cs"/>
            <w:i/>
            <w:iCs/>
            <w:cs/>
          </w:rPr>
          <w:t xml:space="preserve">   </w:t>
        </w:r>
        <w:r w:rsidRPr="00854C86">
          <w:rPr>
            <w:rFonts w:ascii="TH SarabunPSK" w:hAnsi="TH SarabunPSK" w:cs="TH SarabunPSK"/>
            <w:i/>
            <w:iCs/>
            <w:cs/>
          </w:rPr>
          <w:t>สำนักงานสาธารณสุขจังหวัดประจวบคีรีขันธ์  ปีงบประมาณ  ๒๕๕</w:t>
        </w:r>
        <w:r w:rsidR="00B0701C">
          <w:rPr>
            <w:rFonts w:ascii="TH SarabunPSK" w:hAnsi="TH SarabunPSK" w:cs="TH SarabunPSK" w:hint="cs"/>
            <w:i/>
            <w:iCs/>
            <w:cs/>
          </w:rPr>
          <w:t>๕</w:t>
        </w:r>
        <w:r w:rsidRPr="00854C86">
          <w:rPr>
            <w:rFonts w:ascii="TH SarabunPSK" w:hAnsi="TH SarabunPSK" w:cs="TH SarabunPSK"/>
            <w:i/>
            <w:iCs/>
            <w:cs/>
          </w:rPr>
          <w:t xml:space="preserve">          </w:t>
        </w:r>
      </w:p>
    </w:sdtContent>
  </w:sdt>
  <w:p w:rsidR="00820ED4" w:rsidRPr="00854C86" w:rsidRDefault="00820E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164A4"/>
    <w:rsid w:val="000164A4"/>
    <w:rsid w:val="00036A8B"/>
    <w:rsid w:val="000444B4"/>
    <w:rsid w:val="00046266"/>
    <w:rsid w:val="0005602E"/>
    <w:rsid w:val="00057A31"/>
    <w:rsid w:val="0006116A"/>
    <w:rsid w:val="000929FB"/>
    <w:rsid w:val="00095AAA"/>
    <w:rsid w:val="000D3B6C"/>
    <w:rsid w:val="000E16AD"/>
    <w:rsid w:val="000F1CF5"/>
    <w:rsid w:val="00116AE9"/>
    <w:rsid w:val="001172DB"/>
    <w:rsid w:val="001230FD"/>
    <w:rsid w:val="001341B4"/>
    <w:rsid w:val="00143900"/>
    <w:rsid w:val="00154ABD"/>
    <w:rsid w:val="001B5DC5"/>
    <w:rsid w:val="001C1173"/>
    <w:rsid w:val="001C2B53"/>
    <w:rsid w:val="001D77F9"/>
    <w:rsid w:val="001E4D3C"/>
    <w:rsid w:val="001E7AD8"/>
    <w:rsid w:val="00207273"/>
    <w:rsid w:val="00232B8A"/>
    <w:rsid w:val="002546D2"/>
    <w:rsid w:val="00260554"/>
    <w:rsid w:val="0027394E"/>
    <w:rsid w:val="00293D9F"/>
    <w:rsid w:val="002A62B5"/>
    <w:rsid w:val="002B0C08"/>
    <w:rsid w:val="002B44E9"/>
    <w:rsid w:val="002E762A"/>
    <w:rsid w:val="003054A5"/>
    <w:rsid w:val="00321D0F"/>
    <w:rsid w:val="00337C7A"/>
    <w:rsid w:val="00350DD4"/>
    <w:rsid w:val="00384243"/>
    <w:rsid w:val="00385EC4"/>
    <w:rsid w:val="003943DB"/>
    <w:rsid w:val="003B0B32"/>
    <w:rsid w:val="003D2C72"/>
    <w:rsid w:val="003E0267"/>
    <w:rsid w:val="003E6DC0"/>
    <w:rsid w:val="003F30EF"/>
    <w:rsid w:val="004010D7"/>
    <w:rsid w:val="0040126A"/>
    <w:rsid w:val="00417FC6"/>
    <w:rsid w:val="00443D6B"/>
    <w:rsid w:val="004454A9"/>
    <w:rsid w:val="004B5120"/>
    <w:rsid w:val="004B6BB2"/>
    <w:rsid w:val="004B6F18"/>
    <w:rsid w:val="004D0D04"/>
    <w:rsid w:val="004E0BEE"/>
    <w:rsid w:val="004F194C"/>
    <w:rsid w:val="00516248"/>
    <w:rsid w:val="00527E90"/>
    <w:rsid w:val="005411A8"/>
    <w:rsid w:val="00570F2F"/>
    <w:rsid w:val="005864B7"/>
    <w:rsid w:val="005A146B"/>
    <w:rsid w:val="005B52AA"/>
    <w:rsid w:val="005D0CFC"/>
    <w:rsid w:val="005D4066"/>
    <w:rsid w:val="005D6FBF"/>
    <w:rsid w:val="00613590"/>
    <w:rsid w:val="006234C8"/>
    <w:rsid w:val="006254C8"/>
    <w:rsid w:val="006436CD"/>
    <w:rsid w:val="00645CA0"/>
    <w:rsid w:val="0064742A"/>
    <w:rsid w:val="00667DF4"/>
    <w:rsid w:val="00694CBA"/>
    <w:rsid w:val="006A642D"/>
    <w:rsid w:val="006B4317"/>
    <w:rsid w:val="006F44BE"/>
    <w:rsid w:val="0071241B"/>
    <w:rsid w:val="00730230"/>
    <w:rsid w:val="00755FAB"/>
    <w:rsid w:val="00787F93"/>
    <w:rsid w:val="00790F0D"/>
    <w:rsid w:val="00794A86"/>
    <w:rsid w:val="007C7BCD"/>
    <w:rsid w:val="00800289"/>
    <w:rsid w:val="0080791F"/>
    <w:rsid w:val="00820ED4"/>
    <w:rsid w:val="008309DF"/>
    <w:rsid w:val="008532C8"/>
    <w:rsid w:val="00854C86"/>
    <w:rsid w:val="0086408A"/>
    <w:rsid w:val="00875C21"/>
    <w:rsid w:val="00885077"/>
    <w:rsid w:val="00895DAA"/>
    <w:rsid w:val="008C4BAA"/>
    <w:rsid w:val="008C65BB"/>
    <w:rsid w:val="008D779B"/>
    <w:rsid w:val="0091777D"/>
    <w:rsid w:val="00920058"/>
    <w:rsid w:val="009309FC"/>
    <w:rsid w:val="00931492"/>
    <w:rsid w:val="00941D7C"/>
    <w:rsid w:val="0097279E"/>
    <w:rsid w:val="009A21E7"/>
    <w:rsid w:val="009B0F5E"/>
    <w:rsid w:val="009C3DF7"/>
    <w:rsid w:val="009E3581"/>
    <w:rsid w:val="00A15224"/>
    <w:rsid w:val="00A25370"/>
    <w:rsid w:val="00A44FA8"/>
    <w:rsid w:val="00A4572B"/>
    <w:rsid w:val="00A71C76"/>
    <w:rsid w:val="00A8204C"/>
    <w:rsid w:val="00A903EF"/>
    <w:rsid w:val="00A962DE"/>
    <w:rsid w:val="00AB402A"/>
    <w:rsid w:val="00AB62DA"/>
    <w:rsid w:val="00AF465E"/>
    <w:rsid w:val="00B02EBE"/>
    <w:rsid w:val="00B0701C"/>
    <w:rsid w:val="00B44BD2"/>
    <w:rsid w:val="00B50C9D"/>
    <w:rsid w:val="00B70014"/>
    <w:rsid w:val="00B8504D"/>
    <w:rsid w:val="00BE785C"/>
    <w:rsid w:val="00BF1D96"/>
    <w:rsid w:val="00BF4C4C"/>
    <w:rsid w:val="00C244AA"/>
    <w:rsid w:val="00C308F1"/>
    <w:rsid w:val="00C600B7"/>
    <w:rsid w:val="00C70746"/>
    <w:rsid w:val="00C832FD"/>
    <w:rsid w:val="00C972BB"/>
    <w:rsid w:val="00CA587E"/>
    <w:rsid w:val="00CD4AFD"/>
    <w:rsid w:val="00CD6098"/>
    <w:rsid w:val="00D50991"/>
    <w:rsid w:val="00D57CBC"/>
    <w:rsid w:val="00D66FB1"/>
    <w:rsid w:val="00D7632B"/>
    <w:rsid w:val="00D80036"/>
    <w:rsid w:val="00D81A6D"/>
    <w:rsid w:val="00D87CDC"/>
    <w:rsid w:val="00D93623"/>
    <w:rsid w:val="00DA29BD"/>
    <w:rsid w:val="00DA496A"/>
    <w:rsid w:val="00DA6024"/>
    <w:rsid w:val="00DA7D9F"/>
    <w:rsid w:val="00E049A1"/>
    <w:rsid w:val="00E06CB1"/>
    <w:rsid w:val="00E134BB"/>
    <w:rsid w:val="00E17F21"/>
    <w:rsid w:val="00E20D32"/>
    <w:rsid w:val="00E227D4"/>
    <w:rsid w:val="00E375C4"/>
    <w:rsid w:val="00EE2713"/>
    <w:rsid w:val="00EE695C"/>
    <w:rsid w:val="00F05813"/>
    <w:rsid w:val="00F65144"/>
    <w:rsid w:val="00F65B47"/>
    <w:rsid w:val="00FB0956"/>
    <w:rsid w:val="00FB2974"/>
    <w:rsid w:val="00FC4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4A4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paragraph" w:styleId="3">
    <w:name w:val="heading 3"/>
    <w:basedOn w:val="a"/>
    <w:next w:val="a"/>
    <w:link w:val="30"/>
    <w:qFormat/>
    <w:rsid w:val="000164A4"/>
    <w:pPr>
      <w:keepNext/>
      <w:outlineLvl w:val="2"/>
    </w:pPr>
    <w:rPr>
      <w:rFonts w:ascii="Times New Roman" w:hAnsi="Times New Roman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0164A4"/>
    <w:rPr>
      <w:rFonts w:ascii="Times New Roman" w:eastAsia="Cordia New" w:hAnsi="Times New Roman" w:cs="Cordia New"/>
      <w:lang w:eastAsia="th-TH"/>
    </w:rPr>
  </w:style>
  <w:style w:type="paragraph" w:styleId="a3">
    <w:name w:val="header"/>
    <w:basedOn w:val="a"/>
    <w:link w:val="a4"/>
    <w:uiPriority w:val="99"/>
    <w:rsid w:val="00516248"/>
    <w:pPr>
      <w:tabs>
        <w:tab w:val="center" w:pos="4153"/>
        <w:tab w:val="right" w:pos="8306"/>
      </w:tabs>
    </w:pPr>
    <w:rPr>
      <w:rFonts w:ascii="Times New Roman" w:hAnsi="Times New Roman"/>
      <w:lang w:eastAsia="th-TH"/>
    </w:rPr>
  </w:style>
  <w:style w:type="character" w:customStyle="1" w:styleId="a4">
    <w:name w:val="หัวกระดาษ อักขระ"/>
    <w:basedOn w:val="a0"/>
    <w:link w:val="a3"/>
    <w:uiPriority w:val="99"/>
    <w:rsid w:val="00516248"/>
    <w:rPr>
      <w:rFonts w:ascii="Times New Roman" w:eastAsia="Cordia New" w:hAnsi="Times New Roman" w:cs="Cordia New"/>
      <w:sz w:val="28"/>
      <w:szCs w:val="28"/>
      <w:lang w:eastAsia="th-TH"/>
    </w:rPr>
  </w:style>
  <w:style w:type="paragraph" w:styleId="a5">
    <w:name w:val="Body Text"/>
    <w:basedOn w:val="a"/>
    <w:link w:val="a6"/>
    <w:rsid w:val="008C4BAA"/>
    <w:rPr>
      <w:rFonts w:ascii="Angsana New" w:hAnsi="Angsana New" w:cs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8C4BAA"/>
    <w:rPr>
      <w:rFonts w:ascii="Angsana New" w:eastAsia="Cordia New" w:hAnsi="Angsana New" w:cs="Angsana New"/>
    </w:rPr>
  </w:style>
  <w:style w:type="paragraph" w:styleId="a7">
    <w:name w:val="Body Text Indent"/>
    <w:basedOn w:val="a"/>
    <w:link w:val="a8"/>
    <w:uiPriority w:val="99"/>
    <w:unhideWhenUsed/>
    <w:rsid w:val="003D2C72"/>
    <w:pPr>
      <w:spacing w:after="120"/>
      <w:ind w:left="283"/>
    </w:pPr>
    <w:rPr>
      <w:szCs w:val="35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rsid w:val="003D2C72"/>
    <w:rPr>
      <w:rFonts w:ascii="Cordia New" w:eastAsia="Cordia New" w:hAnsi="Cordia New" w:cs="Cordi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854C8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854C86"/>
    <w:rPr>
      <w:rFonts w:ascii="Cordia New" w:eastAsia="Cordia New" w:hAnsi="Cordia New" w:cs="Cordia New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854C86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854C86"/>
    <w:rPr>
      <w:rFonts w:ascii="Tahoma" w:eastAsia="Cordia New" w:hAnsi="Tahoma" w:cs="Angsana New"/>
      <w:sz w:val="16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27E90"/>
    <w:pPr>
      <w:spacing w:after="120" w:line="480" w:lineRule="auto"/>
      <w:ind w:left="283"/>
    </w:pPr>
    <w:rPr>
      <w:szCs w:val="35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527E90"/>
    <w:rPr>
      <w:rFonts w:ascii="Cordia New" w:eastAsia="Cordia New" w:hAnsi="Cordia New" w:cs="Cordia New"/>
      <w:sz w:val="28"/>
      <w:szCs w:val="35"/>
    </w:rPr>
  </w:style>
  <w:style w:type="paragraph" w:customStyle="1" w:styleId="ListParagraph1">
    <w:name w:val="List Paragraph1"/>
    <w:basedOn w:val="a"/>
    <w:uiPriority w:val="34"/>
    <w:qFormat/>
    <w:rsid w:val="00527E90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customStyle="1" w:styleId="ListParagraph2">
    <w:name w:val="List Paragraph2"/>
    <w:basedOn w:val="a"/>
    <w:uiPriority w:val="34"/>
    <w:qFormat/>
    <w:rsid w:val="00527E90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ad">
    <w:name w:val="Title"/>
    <w:basedOn w:val="a"/>
    <w:link w:val="ae"/>
    <w:qFormat/>
    <w:rsid w:val="00527E90"/>
    <w:pPr>
      <w:jc w:val="center"/>
    </w:pPr>
    <w:rPr>
      <w:rFonts w:ascii="AngsanaUPC" w:hAnsi="AngsanaUPC" w:cs="AngsanaUPC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527E90"/>
    <w:rPr>
      <w:rFonts w:ascii="AngsanaUPC" w:eastAsia="Cordia New" w:hAnsi="AngsanaUPC" w:cs="AngsanaUP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499B58B900148D0B1F92212068B556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AF64856-ACB5-4540-B2F8-C648E7E4612C}"/>
      </w:docPartPr>
      <w:docPartBody>
        <w:p w:rsidR="00A70389" w:rsidRDefault="00D13CBD" w:rsidP="00D13CBD">
          <w:pPr>
            <w:pStyle w:val="5499B58B900148D0B1F92212068B5566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D13CBD"/>
    <w:rsid w:val="004C3C65"/>
    <w:rsid w:val="005264E7"/>
    <w:rsid w:val="005F06FF"/>
    <w:rsid w:val="006F326A"/>
    <w:rsid w:val="00814FEE"/>
    <w:rsid w:val="009A6657"/>
    <w:rsid w:val="009C1AFF"/>
    <w:rsid w:val="00A70389"/>
    <w:rsid w:val="00D13CBD"/>
    <w:rsid w:val="00FC04DB"/>
    <w:rsid w:val="00FC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499B58B900148D0B1F92212068B5566">
    <w:name w:val="5499B58B900148D0B1F92212068B5566"/>
    <w:rsid w:val="00D13CB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79599-40C2-423F-AD93-C400AC1E4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6</Pages>
  <Words>2233</Words>
  <Characters>12732</Characters>
  <Application>Microsoft Office Word</Application>
  <DocSecurity>0</DocSecurity>
  <Lines>106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      รายงานประจำปี   สำนักงานสาธารณสุขจังหวัดประจวบคีรีขันธ์  ปีงบประมาณ  ๒๕๕๕          </vt:lpstr>
    </vt:vector>
  </TitlesOfParts>
  <Company>SsjPrachuap</Company>
  <LinksUpToDate>false</LinksUpToDate>
  <CharactersWithSpaces>14936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รายงานประจำปี   สำนักงานสาธารณสุขจังหวัดประจวบคีรีขันธ์  ปีงบประมาณ  ๒๕๕๕          </dc:title>
  <dc:subject/>
  <dc:creator>Plan4</dc:creator>
  <cp:keywords/>
  <dc:description/>
  <cp:lastModifiedBy>JANJA</cp:lastModifiedBy>
  <cp:revision>45</cp:revision>
  <cp:lastPrinted>2013-05-30T09:23:00Z</cp:lastPrinted>
  <dcterms:created xsi:type="dcterms:W3CDTF">2012-06-29T03:39:00Z</dcterms:created>
  <dcterms:modified xsi:type="dcterms:W3CDTF">2013-06-04T08:25:00Z</dcterms:modified>
</cp:coreProperties>
</file>